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52" w:type="dxa"/>
        <w:jc w:val="center"/>
        <w:tblBorders>
          <w:top w:val="single" w:sz="4" w:space="0" w:color="506070"/>
          <w:left w:val="single" w:sz="4" w:space="0" w:color="506070"/>
          <w:bottom w:val="single" w:sz="4" w:space="0" w:color="506070"/>
          <w:right w:val="single" w:sz="4" w:space="0" w:color="506070"/>
          <w:insideH w:val="single" w:sz="4" w:space="0" w:color="506070"/>
          <w:insideV w:val="single" w:sz="4" w:space="0" w:color="506070"/>
        </w:tblBorders>
        <w:tblLayout w:type="fixed"/>
        <w:tblLook w:val="00A0"/>
      </w:tblPr>
      <w:tblGrid>
        <w:gridCol w:w="1135"/>
        <w:gridCol w:w="2391"/>
        <w:gridCol w:w="1279"/>
        <w:gridCol w:w="16"/>
        <w:gridCol w:w="1133"/>
        <w:gridCol w:w="1355"/>
        <w:gridCol w:w="1843"/>
      </w:tblGrid>
      <w:tr w:rsidR="00210D46" w:rsidRPr="00054812" w:rsidTr="00210D46">
        <w:trPr>
          <w:jc w:val="center"/>
        </w:trPr>
        <w:tc>
          <w:tcPr>
            <w:tcW w:w="1135" w:type="dxa"/>
            <w:tcBorders>
              <w:top w:val="single" w:sz="12" w:space="0" w:color="auto"/>
              <w:left w:val="single" w:sz="12" w:space="0" w:color="auto"/>
              <w:bottom w:val="nil"/>
            </w:tcBorders>
          </w:tcPr>
          <w:p w:rsidR="00210D46" w:rsidRPr="00210D46" w:rsidRDefault="00210D46" w:rsidP="00210D46">
            <w:pPr>
              <w:pStyle w:val="Label"/>
              <w:rPr>
                <w:lang w:val="cs-CZ"/>
              </w:rPr>
            </w:pPr>
            <w:r w:rsidRPr="00210D46">
              <w:rPr>
                <w:lang w:val="cs-CZ"/>
              </w:rPr>
              <w:t>ZHOTOVITEL:</w:t>
            </w:r>
          </w:p>
        </w:tc>
        <w:tc>
          <w:tcPr>
            <w:tcW w:w="3686" w:type="dxa"/>
            <w:gridSpan w:val="3"/>
            <w:tcBorders>
              <w:top w:val="single" w:sz="12" w:space="0" w:color="auto"/>
              <w:bottom w:val="nil"/>
              <w:right w:val="single" w:sz="4" w:space="0" w:color="auto"/>
            </w:tcBorders>
          </w:tcPr>
          <w:p w:rsidR="00210D46" w:rsidRPr="00210D46" w:rsidRDefault="00210D46" w:rsidP="00210D46">
            <w:pPr>
              <w:rPr>
                <w:lang w:val="cs-CZ"/>
              </w:rPr>
            </w:pPr>
            <w:r w:rsidRPr="00210D46">
              <w:rPr>
                <w:lang w:val="cs-CZ"/>
              </w:rPr>
              <w:t xml:space="preserve">AFRY </w:t>
            </w:r>
            <w:proofErr w:type="gramStart"/>
            <w:r w:rsidRPr="00210D46">
              <w:rPr>
                <w:lang w:val="cs-CZ"/>
              </w:rPr>
              <w:t>CZ  s.</w:t>
            </w:r>
            <w:proofErr w:type="gramEnd"/>
            <w:r w:rsidRPr="00210D46">
              <w:rPr>
                <w:lang w:val="cs-CZ"/>
              </w:rPr>
              <w:t>r.o.</w:t>
            </w:r>
          </w:p>
        </w:tc>
        <w:tc>
          <w:tcPr>
            <w:tcW w:w="1133" w:type="dxa"/>
            <w:tcBorders>
              <w:top w:val="single" w:sz="12" w:space="0" w:color="auto"/>
              <w:left w:val="single" w:sz="4" w:space="0" w:color="auto"/>
              <w:bottom w:val="nil"/>
              <w:right w:val="nil"/>
            </w:tcBorders>
          </w:tcPr>
          <w:p w:rsidR="00210D46" w:rsidRPr="00210D46" w:rsidRDefault="00210D46" w:rsidP="00210D46">
            <w:pPr>
              <w:pStyle w:val="Label"/>
              <w:rPr>
                <w:lang w:val="cs-CZ"/>
              </w:rPr>
            </w:pPr>
            <w:r w:rsidRPr="00210D46">
              <w:rPr>
                <w:lang w:val="cs-CZ"/>
              </w:rPr>
              <w:t>OBJEDNATEL:</w:t>
            </w:r>
          </w:p>
        </w:tc>
        <w:tc>
          <w:tcPr>
            <w:tcW w:w="3198" w:type="dxa"/>
            <w:gridSpan w:val="2"/>
            <w:vMerge w:val="restart"/>
            <w:tcBorders>
              <w:top w:val="single" w:sz="12" w:space="0" w:color="auto"/>
              <w:left w:val="nil"/>
              <w:bottom w:val="nil"/>
              <w:right w:val="single" w:sz="12" w:space="0" w:color="auto"/>
            </w:tcBorders>
          </w:tcPr>
          <w:p w:rsidR="00210D46" w:rsidRPr="00210D46" w:rsidRDefault="00210D46" w:rsidP="00210D46">
            <w:pPr>
              <w:rPr>
                <w:lang w:val="cs-CZ"/>
              </w:rPr>
            </w:pPr>
            <w:r w:rsidRPr="00210D46">
              <w:rPr>
                <w:lang w:val="cs-CZ"/>
              </w:rPr>
              <w:t>ŠKO-ENERGO, s.r.o.</w:t>
            </w:r>
          </w:p>
          <w:p w:rsidR="00210D46" w:rsidRPr="00806187" w:rsidRDefault="00210D46" w:rsidP="00210D46">
            <w:pPr>
              <w:rPr>
                <w:sz w:val="16"/>
                <w:szCs w:val="16"/>
                <w:lang w:val="cs-CZ"/>
              </w:rPr>
            </w:pPr>
            <w:r w:rsidRPr="00806187">
              <w:rPr>
                <w:sz w:val="16"/>
                <w:szCs w:val="16"/>
                <w:lang w:val="cs-CZ"/>
              </w:rPr>
              <w:t>Tř. Václav Klementa 869,</w:t>
            </w:r>
          </w:p>
          <w:p w:rsidR="00210D46" w:rsidRPr="00210D46" w:rsidRDefault="00210D46" w:rsidP="00210D46">
            <w:pPr>
              <w:rPr>
                <w:lang w:val="cs-CZ"/>
              </w:rPr>
            </w:pPr>
            <w:r w:rsidRPr="00806187">
              <w:rPr>
                <w:sz w:val="16"/>
                <w:szCs w:val="16"/>
                <w:lang w:val="cs-CZ"/>
              </w:rPr>
              <w:t>293 60 Mladá Boleslav</w:t>
            </w:r>
          </w:p>
        </w:tc>
      </w:tr>
      <w:tr w:rsidR="00210D46" w:rsidRPr="00592FAE" w:rsidTr="00210D46">
        <w:trPr>
          <w:trHeight w:val="774"/>
          <w:jc w:val="center"/>
        </w:trPr>
        <w:tc>
          <w:tcPr>
            <w:tcW w:w="1135" w:type="dxa"/>
            <w:tcBorders>
              <w:top w:val="nil"/>
              <w:left w:val="single" w:sz="12" w:space="0" w:color="auto"/>
            </w:tcBorders>
          </w:tcPr>
          <w:p w:rsidR="00210D46" w:rsidRPr="00210D46" w:rsidRDefault="00210D46" w:rsidP="00210D46">
            <w:pPr>
              <w:pStyle w:val="Label"/>
              <w:rPr>
                <w:lang w:val="cs-CZ"/>
              </w:rPr>
            </w:pPr>
            <w:r w:rsidRPr="00210D46">
              <w:rPr>
                <w:noProof/>
                <w:lang w:val="cs-CZ" w:eastAsia="cs-CZ"/>
              </w:rPr>
              <w:drawing>
                <wp:inline distT="0" distB="0" distL="0" distR="0">
                  <wp:extent cx="475615" cy="457200"/>
                  <wp:effectExtent l="0" t="0" r="635"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75615" cy="457200"/>
                          </a:xfrm>
                          <a:prstGeom prst="rect">
                            <a:avLst/>
                          </a:prstGeom>
                          <a:noFill/>
                        </pic:spPr>
                      </pic:pic>
                    </a:graphicData>
                  </a:graphic>
                </wp:inline>
              </w:drawing>
            </w:r>
          </w:p>
        </w:tc>
        <w:tc>
          <w:tcPr>
            <w:tcW w:w="3686" w:type="dxa"/>
            <w:gridSpan w:val="3"/>
            <w:tcBorders>
              <w:top w:val="nil"/>
              <w:right w:val="single" w:sz="4" w:space="0" w:color="auto"/>
            </w:tcBorders>
          </w:tcPr>
          <w:p w:rsidR="00210D46" w:rsidRPr="00210D46" w:rsidRDefault="00210D46" w:rsidP="00210D46">
            <w:pPr>
              <w:rPr>
                <w:lang w:val="cs-CZ"/>
              </w:rPr>
            </w:pPr>
            <w:r w:rsidRPr="00210D46">
              <w:rPr>
                <w:lang w:val="cs-CZ"/>
              </w:rPr>
              <w:t>Magistrů 1275/13</w:t>
            </w:r>
          </w:p>
          <w:p w:rsidR="00210D46" w:rsidRPr="00210D46" w:rsidRDefault="00210D46" w:rsidP="00210D46">
            <w:pPr>
              <w:rPr>
                <w:lang w:val="cs-CZ"/>
              </w:rPr>
            </w:pPr>
            <w:r w:rsidRPr="00210D46">
              <w:rPr>
                <w:lang w:val="cs-CZ"/>
              </w:rPr>
              <w:t>140 00 Praha 4</w:t>
            </w:r>
          </w:p>
          <w:p w:rsidR="00210D46" w:rsidRPr="00210D46" w:rsidRDefault="00210D46" w:rsidP="00210D46">
            <w:pPr>
              <w:rPr>
                <w:lang w:val="cs-CZ"/>
              </w:rPr>
            </w:pPr>
            <w:r w:rsidRPr="00210D46">
              <w:rPr>
                <w:lang w:val="cs-CZ"/>
              </w:rPr>
              <w:t>www.afry.com</w:t>
            </w:r>
          </w:p>
        </w:tc>
        <w:tc>
          <w:tcPr>
            <w:tcW w:w="1133" w:type="dxa"/>
            <w:tcBorders>
              <w:top w:val="nil"/>
              <w:left w:val="single" w:sz="4" w:space="0" w:color="auto"/>
              <w:bottom w:val="single" w:sz="4" w:space="0" w:color="auto"/>
              <w:right w:val="nil"/>
            </w:tcBorders>
          </w:tcPr>
          <w:p w:rsidR="00210D46" w:rsidRPr="00210D46" w:rsidRDefault="00210D46" w:rsidP="00210D46">
            <w:pPr>
              <w:pStyle w:val="Label"/>
              <w:rPr>
                <w:lang w:val="cs-CZ"/>
              </w:rPr>
            </w:pPr>
          </w:p>
        </w:tc>
        <w:tc>
          <w:tcPr>
            <w:tcW w:w="3198" w:type="dxa"/>
            <w:gridSpan w:val="2"/>
            <w:vMerge/>
            <w:tcBorders>
              <w:top w:val="nil"/>
              <w:left w:val="nil"/>
              <w:bottom w:val="single" w:sz="4" w:space="0" w:color="auto"/>
              <w:right w:val="single" w:sz="12" w:space="0" w:color="auto"/>
            </w:tcBorders>
          </w:tcPr>
          <w:p w:rsidR="00210D46" w:rsidRPr="00210D46" w:rsidRDefault="00210D46" w:rsidP="00210D46">
            <w:pPr>
              <w:pStyle w:val="Label"/>
              <w:rPr>
                <w:lang w:val="cs-CZ"/>
              </w:rPr>
            </w:pPr>
          </w:p>
        </w:tc>
      </w:tr>
      <w:tr w:rsidR="00210D46" w:rsidRPr="00210D46" w:rsidTr="00210D46">
        <w:trPr>
          <w:jc w:val="center"/>
        </w:trPr>
        <w:tc>
          <w:tcPr>
            <w:tcW w:w="1135" w:type="dxa"/>
            <w:tcBorders>
              <w:left w:val="single" w:sz="12" w:space="0" w:color="auto"/>
            </w:tcBorders>
          </w:tcPr>
          <w:p w:rsidR="00210D46" w:rsidRPr="00210D46" w:rsidRDefault="00210D46" w:rsidP="00210D46">
            <w:pPr>
              <w:pStyle w:val="Label"/>
              <w:rPr>
                <w:lang w:val="cs-CZ"/>
              </w:rPr>
            </w:pPr>
            <w:r w:rsidRPr="00210D46">
              <w:rPr>
                <w:lang w:val="cs-CZ"/>
              </w:rPr>
              <w:t xml:space="preserve">NÁZEV PROJEKTU: </w:t>
            </w:r>
          </w:p>
        </w:tc>
        <w:tc>
          <w:tcPr>
            <w:tcW w:w="8017" w:type="dxa"/>
            <w:gridSpan w:val="6"/>
            <w:tcBorders>
              <w:right w:val="single" w:sz="12" w:space="0" w:color="auto"/>
            </w:tcBorders>
          </w:tcPr>
          <w:p w:rsidR="00210D46" w:rsidRPr="00592FAE" w:rsidRDefault="00210D46" w:rsidP="00E547A0">
            <w:pPr>
              <w:jc w:val="center"/>
              <w:rPr>
                <w:b/>
                <w:bCs/>
                <w:sz w:val="24"/>
                <w:szCs w:val="24"/>
                <w:lang w:val="cs-CZ"/>
              </w:rPr>
            </w:pPr>
            <w:bookmarkStart w:id="0" w:name="_Hlk96431269"/>
            <w:r w:rsidRPr="00592FAE">
              <w:rPr>
                <w:b/>
                <w:bCs/>
                <w:sz w:val="24"/>
                <w:szCs w:val="24"/>
                <w:lang w:val="cs-CZ"/>
              </w:rPr>
              <w:t xml:space="preserve">Modernizace </w:t>
            </w:r>
            <w:r w:rsidR="00E547A0" w:rsidRPr="00592FAE">
              <w:rPr>
                <w:b/>
                <w:bCs/>
                <w:sz w:val="24"/>
                <w:szCs w:val="24"/>
                <w:lang w:val="cs-CZ"/>
              </w:rPr>
              <w:t>t</w:t>
            </w:r>
            <w:r w:rsidRPr="00592FAE">
              <w:rPr>
                <w:b/>
                <w:bCs/>
                <w:sz w:val="24"/>
                <w:szCs w:val="24"/>
                <w:lang w:val="cs-CZ"/>
              </w:rPr>
              <w:t>eplárny Mladá Boleslav</w:t>
            </w:r>
            <w:bookmarkEnd w:id="0"/>
          </w:p>
        </w:tc>
      </w:tr>
      <w:tr w:rsidR="00210D46" w:rsidRPr="00054812" w:rsidTr="00210D46">
        <w:trPr>
          <w:jc w:val="center"/>
        </w:trPr>
        <w:tc>
          <w:tcPr>
            <w:tcW w:w="1135" w:type="dxa"/>
            <w:tcBorders>
              <w:left w:val="single" w:sz="12" w:space="0" w:color="auto"/>
            </w:tcBorders>
          </w:tcPr>
          <w:p w:rsidR="00210D46" w:rsidRPr="00210D46" w:rsidRDefault="00210D46" w:rsidP="00210D46">
            <w:pPr>
              <w:pStyle w:val="Label"/>
              <w:rPr>
                <w:lang w:val="cs-CZ"/>
              </w:rPr>
            </w:pPr>
            <w:r w:rsidRPr="00210D46">
              <w:rPr>
                <w:lang w:val="cs-CZ"/>
              </w:rPr>
              <w:t xml:space="preserve">ČÁST/NÁZEV DOKUMENTU: </w:t>
            </w:r>
          </w:p>
        </w:tc>
        <w:tc>
          <w:tcPr>
            <w:tcW w:w="8017" w:type="dxa"/>
            <w:gridSpan w:val="6"/>
            <w:tcBorders>
              <w:right w:val="single" w:sz="12" w:space="0" w:color="auto"/>
            </w:tcBorders>
          </w:tcPr>
          <w:p w:rsidR="00210D46" w:rsidRPr="00592FAE" w:rsidRDefault="00210D46" w:rsidP="00210D46">
            <w:pPr>
              <w:jc w:val="center"/>
              <w:rPr>
                <w:sz w:val="20"/>
                <w:szCs w:val="20"/>
                <w:lang w:val="cs-CZ"/>
              </w:rPr>
            </w:pPr>
            <w:r w:rsidRPr="00592FAE">
              <w:rPr>
                <w:sz w:val="20"/>
                <w:szCs w:val="20"/>
                <w:lang w:val="cs-CZ"/>
              </w:rPr>
              <w:t>D</w:t>
            </w:r>
            <w:r w:rsidR="00AC1804" w:rsidRPr="00592FAE">
              <w:rPr>
                <w:sz w:val="20"/>
                <w:szCs w:val="20"/>
                <w:lang w:val="cs-CZ"/>
              </w:rPr>
              <w:t>2</w:t>
            </w:r>
            <w:r w:rsidRPr="00592FAE">
              <w:rPr>
                <w:sz w:val="20"/>
                <w:szCs w:val="20"/>
                <w:lang w:val="cs-CZ"/>
              </w:rPr>
              <w:t xml:space="preserve"> </w:t>
            </w:r>
            <w:r w:rsidR="00AC1804" w:rsidRPr="00592FAE">
              <w:rPr>
                <w:sz w:val="20"/>
                <w:szCs w:val="20"/>
                <w:lang w:val="cs-CZ"/>
              </w:rPr>
              <w:t>Dokumentace technických a technologických zařízení</w:t>
            </w:r>
          </w:p>
          <w:p w:rsidR="00210D46" w:rsidRPr="00210D46" w:rsidRDefault="00AC1804" w:rsidP="00210D46">
            <w:pPr>
              <w:jc w:val="center"/>
              <w:rPr>
                <w:b/>
                <w:bCs/>
                <w:sz w:val="24"/>
                <w:szCs w:val="24"/>
                <w:lang w:val="cs-CZ"/>
              </w:rPr>
            </w:pPr>
            <w:r>
              <w:rPr>
                <w:b/>
                <w:bCs/>
                <w:sz w:val="24"/>
                <w:szCs w:val="24"/>
                <w:lang w:val="cs-CZ"/>
              </w:rPr>
              <w:t>P</w:t>
            </w:r>
            <w:r w:rsidR="00210D46" w:rsidRPr="00210D46">
              <w:rPr>
                <w:b/>
                <w:bCs/>
                <w:sz w:val="24"/>
                <w:szCs w:val="24"/>
                <w:lang w:val="cs-CZ"/>
              </w:rPr>
              <w:t>S</w:t>
            </w:r>
            <w:r>
              <w:rPr>
                <w:b/>
                <w:bCs/>
                <w:sz w:val="24"/>
                <w:szCs w:val="24"/>
                <w:lang w:val="cs-CZ"/>
              </w:rPr>
              <w:t xml:space="preserve"> 106 – D.2.</w:t>
            </w:r>
            <w:r w:rsidR="009E5563">
              <w:rPr>
                <w:b/>
                <w:bCs/>
                <w:sz w:val="24"/>
                <w:szCs w:val="24"/>
                <w:lang w:val="cs-CZ"/>
              </w:rPr>
              <w:t>2</w:t>
            </w:r>
            <w:r>
              <w:rPr>
                <w:b/>
                <w:bCs/>
                <w:sz w:val="24"/>
                <w:szCs w:val="24"/>
                <w:lang w:val="cs-CZ"/>
              </w:rPr>
              <w:t xml:space="preserve"> </w:t>
            </w:r>
            <w:r w:rsidR="009E5563">
              <w:rPr>
                <w:b/>
                <w:bCs/>
                <w:sz w:val="24"/>
                <w:szCs w:val="24"/>
                <w:lang w:val="cs-CZ"/>
              </w:rPr>
              <w:t>Průmyslový vysavač</w:t>
            </w:r>
          </w:p>
          <w:p w:rsidR="00210D46" w:rsidRPr="00592FAE" w:rsidRDefault="00210D46" w:rsidP="00210D46">
            <w:pPr>
              <w:jc w:val="center"/>
              <w:rPr>
                <w:sz w:val="20"/>
                <w:szCs w:val="20"/>
                <w:lang w:val="cs-CZ"/>
              </w:rPr>
            </w:pPr>
            <w:r w:rsidRPr="00592FAE">
              <w:rPr>
                <w:sz w:val="20"/>
                <w:szCs w:val="20"/>
                <w:lang w:val="cs-CZ"/>
              </w:rPr>
              <w:t>TECHNICKÁ ZPRÁVA</w:t>
            </w:r>
          </w:p>
        </w:tc>
      </w:tr>
      <w:tr w:rsidR="00210D46" w:rsidRPr="00210D46" w:rsidTr="00210D46">
        <w:trPr>
          <w:jc w:val="center"/>
        </w:trPr>
        <w:tc>
          <w:tcPr>
            <w:tcW w:w="1135" w:type="dxa"/>
            <w:tcBorders>
              <w:left w:val="single" w:sz="12" w:space="0" w:color="auto"/>
            </w:tcBorders>
          </w:tcPr>
          <w:p w:rsidR="00210D46" w:rsidRPr="00210D46" w:rsidRDefault="00210D46" w:rsidP="00210D46">
            <w:pPr>
              <w:pStyle w:val="Label"/>
              <w:rPr>
                <w:lang w:val="cs-CZ"/>
              </w:rPr>
            </w:pPr>
            <w:r w:rsidRPr="00210D46">
              <w:rPr>
                <w:lang w:val="cs-CZ"/>
              </w:rPr>
              <w:t>STUPEŇ:</w:t>
            </w:r>
          </w:p>
        </w:tc>
        <w:tc>
          <w:tcPr>
            <w:tcW w:w="8017" w:type="dxa"/>
            <w:gridSpan w:val="6"/>
            <w:tcBorders>
              <w:right w:val="single" w:sz="12" w:space="0" w:color="auto"/>
            </w:tcBorders>
          </w:tcPr>
          <w:p w:rsidR="00210D46" w:rsidRPr="00210D46" w:rsidRDefault="00210D46" w:rsidP="00210D46">
            <w:pPr>
              <w:jc w:val="center"/>
              <w:rPr>
                <w:sz w:val="20"/>
                <w:szCs w:val="20"/>
                <w:lang w:val="cs-CZ"/>
              </w:rPr>
            </w:pPr>
            <w:r w:rsidRPr="00210D46">
              <w:rPr>
                <w:sz w:val="20"/>
                <w:szCs w:val="20"/>
                <w:lang w:val="cs-CZ"/>
              </w:rPr>
              <w:t xml:space="preserve">Dokumentace pro </w:t>
            </w:r>
            <w:r w:rsidR="009261C1" w:rsidRPr="00210D46">
              <w:rPr>
                <w:sz w:val="20"/>
                <w:szCs w:val="20"/>
                <w:lang w:val="cs-CZ"/>
              </w:rPr>
              <w:t>vydání stavebního</w:t>
            </w:r>
            <w:r w:rsidRPr="00210D46">
              <w:rPr>
                <w:sz w:val="20"/>
                <w:szCs w:val="20"/>
                <w:lang w:val="cs-CZ"/>
              </w:rPr>
              <w:t xml:space="preserve"> povolení</w:t>
            </w:r>
          </w:p>
        </w:tc>
      </w:tr>
      <w:tr w:rsidR="00210D46" w:rsidRPr="00210D46" w:rsidTr="00210D46">
        <w:trPr>
          <w:trHeight w:val="463"/>
          <w:jc w:val="center"/>
        </w:trPr>
        <w:tc>
          <w:tcPr>
            <w:tcW w:w="1135" w:type="dxa"/>
            <w:tcBorders>
              <w:left w:val="single" w:sz="12" w:space="0" w:color="auto"/>
            </w:tcBorders>
          </w:tcPr>
          <w:p w:rsidR="00210D46" w:rsidRPr="00210D46" w:rsidRDefault="00210D46" w:rsidP="00210D46">
            <w:pPr>
              <w:pStyle w:val="Label"/>
              <w:rPr>
                <w:lang w:val="cs-CZ"/>
              </w:rPr>
            </w:pPr>
            <w:r w:rsidRPr="00210D46">
              <w:rPr>
                <w:lang w:val="cs-CZ"/>
              </w:rPr>
              <w:t xml:space="preserve">PROFESE/ PŘÍLOHA: </w:t>
            </w:r>
          </w:p>
        </w:tc>
        <w:tc>
          <w:tcPr>
            <w:tcW w:w="8017" w:type="dxa"/>
            <w:gridSpan w:val="6"/>
            <w:tcBorders>
              <w:right w:val="single" w:sz="12" w:space="0" w:color="auto"/>
            </w:tcBorders>
          </w:tcPr>
          <w:p w:rsidR="00210D46" w:rsidRPr="00EE3CB1" w:rsidRDefault="00AC1804" w:rsidP="00AC1804">
            <w:pPr>
              <w:pStyle w:val="Label"/>
              <w:rPr>
                <w:rFonts w:asciiTheme="minorHAnsi" w:hAnsiTheme="minorHAnsi"/>
                <w:sz w:val="20"/>
                <w:szCs w:val="20"/>
                <w:lang w:val="cs-CZ"/>
              </w:rPr>
            </w:pPr>
            <w:r>
              <w:rPr>
                <w:rFonts w:asciiTheme="minorHAnsi" w:hAnsiTheme="minorHAnsi"/>
                <w:sz w:val="20"/>
                <w:szCs w:val="20"/>
                <w:lang w:val="cs-CZ"/>
              </w:rPr>
              <w:t>Technologická</w:t>
            </w:r>
          </w:p>
        </w:tc>
      </w:tr>
      <w:tr w:rsidR="00210D46" w:rsidRPr="00210D46" w:rsidTr="00210D46">
        <w:trPr>
          <w:jc w:val="center"/>
        </w:trPr>
        <w:tc>
          <w:tcPr>
            <w:tcW w:w="1135" w:type="dxa"/>
            <w:tcBorders>
              <w:left w:val="single" w:sz="12" w:space="0" w:color="auto"/>
            </w:tcBorders>
          </w:tcPr>
          <w:p w:rsidR="00210D46" w:rsidRPr="00210D46" w:rsidRDefault="00210D46" w:rsidP="00210D46">
            <w:pPr>
              <w:pStyle w:val="Label"/>
              <w:rPr>
                <w:color w:val="000000"/>
                <w:lang w:val="cs-CZ"/>
              </w:rPr>
            </w:pPr>
            <w:r w:rsidRPr="00210D46">
              <w:rPr>
                <w:lang w:val="cs-CZ"/>
              </w:rPr>
              <w:t>DATUM:</w:t>
            </w:r>
          </w:p>
        </w:tc>
        <w:tc>
          <w:tcPr>
            <w:tcW w:w="2391" w:type="dxa"/>
            <w:tcBorders>
              <w:right w:val="single" w:sz="4" w:space="0" w:color="auto"/>
            </w:tcBorders>
          </w:tcPr>
          <w:p w:rsidR="00210D46" w:rsidRPr="00210D46" w:rsidRDefault="009261C1" w:rsidP="00A940AA">
            <w:pPr>
              <w:rPr>
                <w:color w:val="000000"/>
                <w:lang w:val="cs-CZ"/>
              </w:rPr>
            </w:pPr>
            <w:r>
              <w:rPr>
                <w:lang w:val="cs-CZ"/>
              </w:rPr>
              <w:t>0</w:t>
            </w:r>
            <w:r w:rsidR="00A940AA">
              <w:rPr>
                <w:lang w:val="cs-CZ"/>
              </w:rPr>
              <w:t>7</w:t>
            </w:r>
            <w:r w:rsidR="00210D46" w:rsidRPr="00210D46">
              <w:rPr>
                <w:lang w:val="cs-CZ"/>
              </w:rPr>
              <w:t>/202</w:t>
            </w:r>
            <w:r w:rsidR="00E547A0">
              <w:rPr>
                <w:lang w:val="cs-CZ"/>
              </w:rPr>
              <w:t>3</w:t>
            </w:r>
          </w:p>
        </w:tc>
        <w:tc>
          <w:tcPr>
            <w:tcW w:w="1279" w:type="dxa"/>
            <w:tcBorders>
              <w:top w:val="single" w:sz="4" w:space="0" w:color="auto"/>
              <w:left w:val="single" w:sz="4" w:space="0" w:color="auto"/>
              <w:right w:val="single" w:sz="4" w:space="0" w:color="auto"/>
            </w:tcBorders>
          </w:tcPr>
          <w:p w:rsidR="00210D46" w:rsidRPr="00210D46" w:rsidRDefault="00210D46" w:rsidP="00210D46">
            <w:pPr>
              <w:pStyle w:val="Label"/>
              <w:rPr>
                <w:lang w:val="cs-CZ"/>
              </w:rPr>
            </w:pPr>
            <w:r w:rsidRPr="00210D46">
              <w:rPr>
                <w:lang w:val="cs-CZ"/>
              </w:rPr>
              <w:t xml:space="preserve">HLAVNÍ INŽENÝR PROJEKTU: </w:t>
            </w:r>
          </w:p>
        </w:tc>
        <w:tc>
          <w:tcPr>
            <w:tcW w:w="2504" w:type="dxa"/>
            <w:gridSpan w:val="3"/>
            <w:tcBorders>
              <w:top w:val="single" w:sz="4" w:space="0" w:color="auto"/>
              <w:left w:val="single" w:sz="4" w:space="0" w:color="auto"/>
              <w:right w:val="single" w:sz="4" w:space="0" w:color="auto"/>
            </w:tcBorders>
          </w:tcPr>
          <w:p w:rsidR="00210D46" w:rsidRPr="009261C1" w:rsidRDefault="00210D46" w:rsidP="00210D46">
            <w:pPr>
              <w:rPr>
                <w:lang w:val="cs-CZ"/>
              </w:rPr>
            </w:pPr>
            <w:r w:rsidRPr="00210D46">
              <w:rPr>
                <w:lang w:val="cs-CZ"/>
              </w:rPr>
              <w:t>Ing. Urbánek</w:t>
            </w:r>
          </w:p>
        </w:tc>
        <w:tc>
          <w:tcPr>
            <w:tcW w:w="1843" w:type="dxa"/>
            <w:tcBorders>
              <w:top w:val="single" w:sz="4" w:space="0" w:color="auto"/>
              <w:left w:val="single" w:sz="4" w:space="0" w:color="auto"/>
              <w:right w:val="single" w:sz="12" w:space="0" w:color="auto"/>
            </w:tcBorders>
          </w:tcPr>
          <w:p w:rsidR="00210D46" w:rsidRPr="00210D46" w:rsidRDefault="00210D46" w:rsidP="00210D46">
            <w:pPr>
              <w:pStyle w:val="Label"/>
              <w:rPr>
                <w:lang w:val="cs-CZ"/>
              </w:rPr>
            </w:pPr>
          </w:p>
        </w:tc>
      </w:tr>
      <w:tr w:rsidR="00210D46" w:rsidRPr="00210D46" w:rsidTr="00210D46">
        <w:trPr>
          <w:jc w:val="center"/>
        </w:trPr>
        <w:tc>
          <w:tcPr>
            <w:tcW w:w="1135" w:type="dxa"/>
            <w:tcBorders>
              <w:left w:val="single" w:sz="12" w:space="0" w:color="auto"/>
            </w:tcBorders>
          </w:tcPr>
          <w:p w:rsidR="00210D46" w:rsidRPr="00210D46" w:rsidRDefault="00210D46" w:rsidP="00210D46">
            <w:pPr>
              <w:pStyle w:val="Label"/>
              <w:rPr>
                <w:color w:val="000000"/>
                <w:lang w:val="cs-CZ"/>
              </w:rPr>
            </w:pPr>
            <w:r w:rsidRPr="00210D46">
              <w:rPr>
                <w:lang w:val="cs-CZ"/>
              </w:rPr>
              <w:t>ZAKÁZKOVÉ ČÍSLO:</w:t>
            </w:r>
            <w:r w:rsidRPr="00210D46">
              <w:rPr>
                <w:color w:val="000000"/>
                <w:lang w:val="cs-CZ"/>
              </w:rPr>
              <w:t xml:space="preserve"> </w:t>
            </w:r>
          </w:p>
        </w:tc>
        <w:tc>
          <w:tcPr>
            <w:tcW w:w="2391" w:type="dxa"/>
            <w:tcBorders>
              <w:right w:val="single" w:sz="4" w:space="0" w:color="auto"/>
            </w:tcBorders>
          </w:tcPr>
          <w:p w:rsidR="00210D46" w:rsidRPr="00210D46" w:rsidRDefault="00210D46" w:rsidP="00210D46">
            <w:pPr>
              <w:rPr>
                <w:lang w:val="cs-CZ"/>
              </w:rPr>
            </w:pPr>
            <w:r w:rsidRPr="00210D46">
              <w:rPr>
                <w:lang w:val="cs-CZ"/>
              </w:rPr>
              <w:t>0404T21</w:t>
            </w:r>
          </w:p>
        </w:tc>
        <w:tc>
          <w:tcPr>
            <w:tcW w:w="1279" w:type="dxa"/>
            <w:tcBorders>
              <w:left w:val="single" w:sz="4" w:space="0" w:color="auto"/>
              <w:bottom w:val="single" w:sz="4" w:space="0" w:color="auto"/>
              <w:right w:val="single" w:sz="4" w:space="0" w:color="auto"/>
            </w:tcBorders>
          </w:tcPr>
          <w:p w:rsidR="00210D46" w:rsidRPr="00210D46" w:rsidRDefault="00210D46" w:rsidP="00210D46">
            <w:pPr>
              <w:pStyle w:val="Label"/>
              <w:rPr>
                <w:lang w:val="cs-CZ"/>
              </w:rPr>
            </w:pPr>
            <w:r w:rsidRPr="00210D46">
              <w:rPr>
                <w:lang w:val="cs-CZ"/>
              </w:rPr>
              <w:t xml:space="preserve">VYPRACOVAL: </w:t>
            </w:r>
          </w:p>
        </w:tc>
        <w:tc>
          <w:tcPr>
            <w:tcW w:w="2504" w:type="dxa"/>
            <w:gridSpan w:val="3"/>
            <w:tcBorders>
              <w:left w:val="single" w:sz="4" w:space="0" w:color="auto"/>
              <w:bottom w:val="single" w:sz="4" w:space="0" w:color="auto"/>
              <w:right w:val="single" w:sz="4" w:space="0" w:color="auto"/>
            </w:tcBorders>
          </w:tcPr>
          <w:p w:rsidR="00210D46" w:rsidRPr="00210D46" w:rsidRDefault="00AC1804" w:rsidP="00AC1804">
            <w:pPr>
              <w:rPr>
                <w:lang w:val="cs-CZ"/>
              </w:rPr>
            </w:pPr>
            <w:r>
              <w:rPr>
                <w:lang w:val="cs-CZ"/>
              </w:rPr>
              <w:t>Ing. Meškán</w:t>
            </w:r>
          </w:p>
        </w:tc>
        <w:tc>
          <w:tcPr>
            <w:tcW w:w="1843" w:type="dxa"/>
            <w:tcBorders>
              <w:left w:val="single" w:sz="4" w:space="0" w:color="auto"/>
              <w:bottom w:val="single" w:sz="4" w:space="0" w:color="auto"/>
              <w:right w:val="single" w:sz="12" w:space="0" w:color="auto"/>
            </w:tcBorders>
          </w:tcPr>
          <w:p w:rsidR="00210D46" w:rsidRPr="00210D46" w:rsidRDefault="00210D46" w:rsidP="00210D46">
            <w:pPr>
              <w:rPr>
                <w:lang w:val="cs-CZ"/>
              </w:rPr>
            </w:pPr>
          </w:p>
        </w:tc>
      </w:tr>
      <w:tr w:rsidR="00210D46" w:rsidRPr="00210D46" w:rsidTr="00210D46">
        <w:trPr>
          <w:jc w:val="center"/>
        </w:trPr>
        <w:tc>
          <w:tcPr>
            <w:tcW w:w="1135" w:type="dxa"/>
            <w:tcBorders>
              <w:left w:val="single" w:sz="12" w:space="0" w:color="auto"/>
            </w:tcBorders>
          </w:tcPr>
          <w:p w:rsidR="00210D46" w:rsidRPr="00210D46" w:rsidRDefault="00210D46" w:rsidP="00210D46">
            <w:pPr>
              <w:pStyle w:val="Label"/>
              <w:rPr>
                <w:color w:val="000000"/>
                <w:lang w:val="cs-CZ"/>
              </w:rPr>
            </w:pPr>
            <w:r w:rsidRPr="00210D46">
              <w:rPr>
                <w:lang w:val="cs-CZ"/>
              </w:rPr>
              <w:t xml:space="preserve">ARCHIVNÍ ČÍSLO: </w:t>
            </w:r>
          </w:p>
        </w:tc>
        <w:tc>
          <w:tcPr>
            <w:tcW w:w="2391" w:type="dxa"/>
            <w:tcBorders>
              <w:right w:val="single" w:sz="4" w:space="0" w:color="auto"/>
            </w:tcBorders>
          </w:tcPr>
          <w:p w:rsidR="00210D46" w:rsidRPr="00210D46" w:rsidRDefault="00210D46" w:rsidP="009E5563">
            <w:pPr>
              <w:rPr>
                <w:lang w:val="cs-CZ"/>
              </w:rPr>
            </w:pPr>
            <w:r w:rsidRPr="00210D46">
              <w:rPr>
                <w:lang w:val="cs-CZ"/>
              </w:rPr>
              <w:t>S404T21-</w:t>
            </w:r>
            <w:r w:rsidR="009E5563">
              <w:rPr>
                <w:lang w:val="cs-CZ"/>
              </w:rPr>
              <w:t>T</w:t>
            </w:r>
            <w:r w:rsidR="00AC1804">
              <w:rPr>
                <w:lang w:val="cs-CZ"/>
              </w:rPr>
              <w:t>P106-</w:t>
            </w:r>
            <w:r w:rsidR="009E5563">
              <w:rPr>
                <w:lang w:val="cs-CZ"/>
              </w:rPr>
              <w:t>2</w:t>
            </w:r>
            <w:r w:rsidRPr="00210D46">
              <w:rPr>
                <w:lang w:val="cs-CZ"/>
              </w:rPr>
              <w:t>01</w:t>
            </w:r>
          </w:p>
        </w:tc>
        <w:tc>
          <w:tcPr>
            <w:tcW w:w="1279" w:type="dxa"/>
            <w:tcBorders>
              <w:left w:val="single" w:sz="4" w:space="0" w:color="auto"/>
              <w:bottom w:val="single" w:sz="4" w:space="0" w:color="auto"/>
              <w:right w:val="single" w:sz="4" w:space="0" w:color="auto"/>
            </w:tcBorders>
          </w:tcPr>
          <w:p w:rsidR="00210D46" w:rsidRPr="00210D46" w:rsidRDefault="00210D46" w:rsidP="00210D46">
            <w:pPr>
              <w:pStyle w:val="Label"/>
              <w:rPr>
                <w:lang w:val="cs-CZ"/>
              </w:rPr>
            </w:pPr>
            <w:r w:rsidRPr="00210D46">
              <w:rPr>
                <w:lang w:val="cs-CZ"/>
              </w:rPr>
              <w:t>KONTROLOVAL:</w:t>
            </w:r>
          </w:p>
        </w:tc>
        <w:tc>
          <w:tcPr>
            <w:tcW w:w="2504" w:type="dxa"/>
            <w:gridSpan w:val="3"/>
            <w:tcBorders>
              <w:left w:val="single" w:sz="4" w:space="0" w:color="auto"/>
              <w:bottom w:val="single" w:sz="4" w:space="0" w:color="auto"/>
              <w:right w:val="single" w:sz="4" w:space="0" w:color="auto"/>
            </w:tcBorders>
          </w:tcPr>
          <w:p w:rsidR="00210D46" w:rsidRPr="009261C1" w:rsidRDefault="00210D46" w:rsidP="00210D46">
            <w:pPr>
              <w:rPr>
                <w:lang w:val="cs-CZ"/>
              </w:rPr>
            </w:pPr>
          </w:p>
        </w:tc>
        <w:tc>
          <w:tcPr>
            <w:tcW w:w="1843" w:type="dxa"/>
            <w:tcBorders>
              <w:left w:val="single" w:sz="4" w:space="0" w:color="auto"/>
              <w:bottom w:val="single" w:sz="4" w:space="0" w:color="auto"/>
              <w:right w:val="single" w:sz="12" w:space="0" w:color="auto"/>
            </w:tcBorders>
          </w:tcPr>
          <w:p w:rsidR="00210D46" w:rsidRPr="00210D46" w:rsidRDefault="00210D46" w:rsidP="00210D46">
            <w:pPr>
              <w:pStyle w:val="Label"/>
              <w:rPr>
                <w:lang w:val="cs-CZ"/>
              </w:rPr>
            </w:pPr>
          </w:p>
        </w:tc>
      </w:tr>
      <w:tr w:rsidR="00210D46" w:rsidRPr="00210D46" w:rsidTr="00210D46">
        <w:trPr>
          <w:jc w:val="center"/>
        </w:trPr>
        <w:tc>
          <w:tcPr>
            <w:tcW w:w="1135" w:type="dxa"/>
            <w:tcBorders>
              <w:left w:val="single" w:sz="12" w:space="0" w:color="auto"/>
              <w:bottom w:val="single" w:sz="12" w:space="0" w:color="auto"/>
            </w:tcBorders>
          </w:tcPr>
          <w:p w:rsidR="00210D46" w:rsidRPr="00210D46" w:rsidRDefault="00210D46" w:rsidP="00210D46">
            <w:pPr>
              <w:pStyle w:val="Label"/>
              <w:rPr>
                <w:lang w:val="cs-CZ"/>
              </w:rPr>
            </w:pPr>
            <w:r w:rsidRPr="00210D46">
              <w:rPr>
                <w:lang w:val="cs-CZ"/>
              </w:rPr>
              <w:t xml:space="preserve">REVIZE:  </w:t>
            </w:r>
          </w:p>
        </w:tc>
        <w:tc>
          <w:tcPr>
            <w:tcW w:w="2391" w:type="dxa"/>
            <w:tcBorders>
              <w:bottom w:val="single" w:sz="12" w:space="0" w:color="auto"/>
              <w:right w:val="single" w:sz="4" w:space="0" w:color="auto"/>
            </w:tcBorders>
          </w:tcPr>
          <w:p w:rsidR="00210D46" w:rsidRPr="00210D46" w:rsidRDefault="00A940AA" w:rsidP="00A940AA">
            <w:pPr>
              <w:rPr>
                <w:lang w:val="cs-CZ"/>
              </w:rPr>
            </w:pPr>
            <w:r>
              <w:rPr>
                <w:lang w:val="cs-CZ"/>
              </w:rPr>
              <w:t>0</w:t>
            </w:r>
          </w:p>
        </w:tc>
        <w:tc>
          <w:tcPr>
            <w:tcW w:w="1279" w:type="dxa"/>
            <w:tcBorders>
              <w:top w:val="single" w:sz="4" w:space="0" w:color="auto"/>
              <w:left w:val="single" w:sz="4" w:space="0" w:color="auto"/>
              <w:bottom w:val="single" w:sz="12" w:space="0" w:color="auto"/>
              <w:right w:val="single" w:sz="4" w:space="0" w:color="auto"/>
            </w:tcBorders>
          </w:tcPr>
          <w:p w:rsidR="00210D46" w:rsidRPr="00210D46" w:rsidRDefault="00210D46" w:rsidP="00210D46">
            <w:pPr>
              <w:pStyle w:val="Label"/>
              <w:rPr>
                <w:lang w:val="cs-CZ"/>
              </w:rPr>
            </w:pPr>
            <w:r w:rsidRPr="00210D46">
              <w:rPr>
                <w:lang w:val="cs-CZ"/>
              </w:rPr>
              <w:t xml:space="preserve">SCHVÁLIL: </w:t>
            </w:r>
          </w:p>
        </w:tc>
        <w:tc>
          <w:tcPr>
            <w:tcW w:w="2504" w:type="dxa"/>
            <w:gridSpan w:val="3"/>
            <w:tcBorders>
              <w:top w:val="single" w:sz="4" w:space="0" w:color="auto"/>
              <w:left w:val="single" w:sz="4" w:space="0" w:color="auto"/>
              <w:bottom w:val="single" w:sz="12" w:space="0" w:color="auto"/>
              <w:right w:val="single" w:sz="4" w:space="0" w:color="auto"/>
            </w:tcBorders>
          </w:tcPr>
          <w:p w:rsidR="00210D46" w:rsidRPr="009261C1" w:rsidRDefault="009261C1" w:rsidP="00210D46">
            <w:pPr>
              <w:rPr>
                <w:lang w:val="cs-CZ"/>
              </w:rPr>
            </w:pPr>
            <w:r w:rsidRPr="009261C1">
              <w:rPr>
                <w:lang w:val="cs-CZ"/>
              </w:rPr>
              <w:t>Ing. Chittussi</w:t>
            </w:r>
          </w:p>
        </w:tc>
        <w:tc>
          <w:tcPr>
            <w:tcW w:w="1843" w:type="dxa"/>
            <w:tcBorders>
              <w:top w:val="single" w:sz="4" w:space="0" w:color="auto"/>
              <w:left w:val="single" w:sz="4" w:space="0" w:color="auto"/>
              <w:bottom w:val="single" w:sz="12" w:space="0" w:color="auto"/>
              <w:right w:val="single" w:sz="12" w:space="0" w:color="auto"/>
            </w:tcBorders>
          </w:tcPr>
          <w:p w:rsidR="00210D46" w:rsidRPr="00210D46" w:rsidRDefault="00210D46" w:rsidP="00210D46">
            <w:pPr>
              <w:rPr>
                <w:lang w:val="cs-CZ"/>
              </w:rPr>
            </w:pPr>
          </w:p>
        </w:tc>
      </w:tr>
    </w:tbl>
    <w:p w:rsidR="001F5D15" w:rsidRDefault="001F5D15" w:rsidP="00210D46">
      <w:pPr>
        <w:tabs>
          <w:tab w:val="left" w:pos="1526"/>
        </w:tabs>
        <w:rPr>
          <w:lang w:val="cs-CZ"/>
        </w:rPr>
      </w:pPr>
    </w:p>
    <w:p w:rsidR="00210D46" w:rsidRDefault="00210D46" w:rsidP="00210D46">
      <w:pPr>
        <w:tabs>
          <w:tab w:val="left" w:pos="1526"/>
        </w:tabs>
        <w:rPr>
          <w:lang w:val="cs-CZ"/>
        </w:rPr>
      </w:pPr>
    </w:p>
    <w:p w:rsidR="00210D46" w:rsidRDefault="00210D46" w:rsidP="00210D46">
      <w:pPr>
        <w:tabs>
          <w:tab w:val="left" w:pos="1526"/>
        </w:tabs>
        <w:rPr>
          <w:lang w:val="cs-CZ"/>
        </w:rPr>
      </w:pPr>
    </w:p>
    <w:p w:rsidR="00210D46" w:rsidRDefault="00210D46" w:rsidP="00210D46">
      <w:pPr>
        <w:tabs>
          <w:tab w:val="left" w:pos="1526"/>
        </w:tabs>
        <w:jc w:val="center"/>
        <w:rPr>
          <w:lang w:val="cs-CZ"/>
        </w:rPr>
      </w:pPr>
    </w:p>
    <w:p w:rsidR="00210D46" w:rsidRPr="00210D46" w:rsidRDefault="00210D46" w:rsidP="00210D46">
      <w:pPr>
        <w:tabs>
          <w:tab w:val="left" w:pos="1526"/>
        </w:tabs>
        <w:jc w:val="center"/>
        <w:rPr>
          <w:lang w:val="cs-CZ"/>
        </w:rPr>
      </w:pPr>
    </w:p>
    <w:p w:rsidR="00210D46" w:rsidRPr="00210D46" w:rsidRDefault="00210D46" w:rsidP="00210D46">
      <w:pPr>
        <w:pStyle w:val="Subject"/>
        <w:rPr>
          <w:lang w:val="cs-CZ"/>
        </w:rPr>
      </w:pPr>
      <w:r w:rsidRPr="00210D46">
        <w:rPr>
          <w:lang w:val="cs-CZ"/>
        </w:rPr>
        <w:t>Revize</w:t>
      </w:r>
    </w:p>
    <w:tbl>
      <w:tblPr>
        <w:tblW w:w="9073" w:type="dxa"/>
        <w:tblInd w:w="-157" w:type="dxa"/>
        <w:tblBorders>
          <w:top w:val="single" w:sz="4" w:space="0" w:color="506070"/>
          <w:left w:val="single" w:sz="4" w:space="0" w:color="506070"/>
          <w:bottom w:val="single" w:sz="4" w:space="0" w:color="506070"/>
          <w:right w:val="single" w:sz="4" w:space="0" w:color="506070"/>
          <w:insideH w:val="single" w:sz="4" w:space="0" w:color="506070"/>
          <w:insideV w:val="single" w:sz="4" w:space="0" w:color="506070"/>
        </w:tblBorders>
        <w:tblLayout w:type="fixed"/>
        <w:tblLook w:val="00A0"/>
      </w:tblPr>
      <w:tblGrid>
        <w:gridCol w:w="993"/>
        <w:gridCol w:w="709"/>
        <w:gridCol w:w="1540"/>
        <w:gridCol w:w="1134"/>
        <w:gridCol w:w="1134"/>
        <w:gridCol w:w="3563"/>
      </w:tblGrid>
      <w:tr w:rsidR="00210D46" w:rsidRPr="00210D46" w:rsidTr="00210D46">
        <w:tc>
          <w:tcPr>
            <w:tcW w:w="993" w:type="dxa"/>
            <w:tcBorders>
              <w:top w:val="single" w:sz="12" w:space="0" w:color="auto"/>
              <w:left w:val="single" w:sz="12" w:space="0" w:color="auto"/>
            </w:tcBorders>
          </w:tcPr>
          <w:p w:rsidR="00210D46" w:rsidRPr="00210D46" w:rsidRDefault="00210D46" w:rsidP="00210D46">
            <w:pPr>
              <w:pStyle w:val="Label"/>
              <w:jc w:val="center"/>
              <w:rPr>
                <w:lang w:val="cs-CZ"/>
              </w:rPr>
            </w:pPr>
            <w:r w:rsidRPr="00210D46">
              <w:rPr>
                <w:lang w:val="cs-CZ"/>
              </w:rPr>
              <w:t>ČÍSLO REVIZE</w:t>
            </w:r>
          </w:p>
        </w:tc>
        <w:tc>
          <w:tcPr>
            <w:tcW w:w="709" w:type="dxa"/>
            <w:tcBorders>
              <w:top w:val="single" w:sz="12" w:space="0" w:color="auto"/>
              <w:right w:val="single" w:sz="4" w:space="0" w:color="auto"/>
            </w:tcBorders>
          </w:tcPr>
          <w:p w:rsidR="00210D46" w:rsidRPr="00210D46" w:rsidRDefault="00210D46" w:rsidP="00210D46">
            <w:pPr>
              <w:pStyle w:val="Label"/>
              <w:jc w:val="center"/>
              <w:rPr>
                <w:lang w:val="cs-CZ"/>
              </w:rPr>
            </w:pPr>
            <w:r w:rsidRPr="00210D46">
              <w:rPr>
                <w:lang w:val="cs-CZ"/>
              </w:rPr>
              <w:t>DATUM</w:t>
            </w:r>
          </w:p>
        </w:tc>
        <w:tc>
          <w:tcPr>
            <w:tcW w:w="1540" w:type="dxa"/>
            <w:tcBorders>
              <w:top w:val="single" w:sz="12" w:space="0" w:color="auto"/>
              <w:left w:val="single" w:sz="4" w:space="0" w:color="auto"/>
              <w:right w:val="single" w:sz="4" w:space="0" w:color="auto"/>
            </w:tcBorders>
          </w:tcPr>
          <w:p w:rsidR="00210D46" w:rsidRPr="00210D46" w:rsidRDefault="00210D46" w:rsidP="00210D46">
            <w:pPr>
              <w:pStyle w:val="Label"/>
              <w:jc w:val="center"/>
              <w:rPr>
                <w:lang w:val="cs-CZ"/>
              </w:rPr>
            </w:pPr>
            <w:r w:rsidRPr="00210D46">
              <w:rPr>
                <w:lang w:val="cs-CZ"/>
              </w:rPr>
              <w:t>DOTČENÉ LISTY</w:t>
            </w:r>
          </w:p>
        </w:tc>
        <w:tc>
          <w:tcPr>
            <w:tcW w:w="1134" w:type="dxa"/>
            <w:tcBorders>
              <w:top w:val="single" w:sz="12" w:space="0" w:color="auto"/>
              <w:left w:val="single" w:sz="4" w:space="0" w:color="auto"/>
              <w:right w:val="single" w:sz="4" w:space="0" w:color="auto"/>
            </w:tcBorders>
          </w:tcPr>
          <w:p w:rsidR="00210D46" w:rsidRPr="00210D46" w:rsidRDefault="00210D46" w:rsidP="00210D46">
            <w:pPr>
              <w:pStyle w:val="Label"/>
              <w:jc w:val="center"/>
              <w:rPr>
                <w:lang w:val="cs-CZ"/>
              </w:rPr>
            </w:pPr>
            <w:r w:rsidRPr="00210D46">
              <w:rPr>
                <w:lang w:val="cs-CZ"/>
              </w:rPr>
              <w:t>POČET LISTŮ PŘED ZMĚNOU</w:t>
            </w:r>
          </w:p>
        </w:tc>
        <w:tc>
          <w:tcPr>
            <w:tcW w:w="1134" w:type="dxa"/>
            <w:tcBorders>
              <w:top w:val="single" w:sz="12" w:space="0" w:color="auto"/>
              <w:left w:val="single" w:sz="4" w:space="0" w:color="auto"/>
              <w:right w:val="single" w:sz="4" w:space="0" w:color="auto"/>
            </w:tcBorders>
          </w:tcPr>
          <w:p w:rsidR="00210D46" w:rsidRPr="00210D46" w:rsidRDefault="00210D46" w:rsidP="00210D46">
            <w:pPr>
              <w:pStyle w:val="Label"/>
              <w:jc w:val="center"/>
              <w:rPr>
                <w:lang w:val="cs-CZ"/>
              </w:rPr>
            </w:pPr>
            <w:r w:rsidRPr="00210D46">
              <w:rPr>
                <w:lang w:val="cs-CZ"/>
              </w:rPr>
              <w:t>POČET LISTŮ PO ZMĚNĚ</w:t>
            </w:r>
          </w:p>
        </w:tc>
        <w:tc>
          <w:tcPr>
            <w:tcW w:w="3563" w:type="dxa"/>
            <w:tcBorders>
              <w:top w:val="single" w:sz="12" w:space="0" w:color="auto"/>
              <w:left w:val="single" w:sz="4" w:space="0" w:color="auto"/>
              <w:right w:val="single" w:sz="12" w:space="0" w:color="auto"/>
            </w:tcBorders>
          </w:tcPr>
          <w:p w:rsidR="00210D46" w:rsidRPr="00210D46" w:rsidRDefault="00210D46" w:rsidP="00210D46">
            <w:pPr>
              <w:pStyle w:val="Label"/>
              <w:jc w:val="center"/>
              <w:rPr>
                <w:lang w:val="cs-CZ"/>
              </w:rPr>
            </w:pPr>
            <w:r w:rsidRPr="00210D46">
              <w:rPr>
                <w:lang w:val="cs-CZ"/>
              </w:rPr>
              <w:t>POPIS ZMĚNY</w:t>
            </w:r>
          </w:p>
        </w:tc>
      </w:tr>
      <w:tr w:rsidR="00210D46" w:rsidRPr="00210D46" w:rsidTr="00210D46">
        <w:tc>
          <w:tcPr>
            <w:tcW w:w="993" w:type="dxa"/>
            <w:tcBorders>
              <w:left w:val="single" w:sz="12" w:space="0" w:color="auto"/>
            </w:tcBorders>
          </w:tcPr>
          <w:p w:rsidR="00210D46" w:rsidRPr="00210D46" w:rsidRDefault="00210D46" w:rsidP="00210D46">
            <w:pPr>
              <w:pStyle w:val="Label"/>
              <w:jc w:val="center"/>
              <w:rPr>
                <w:lang w:val="cs-CZ"/>
              </w:rPr>
            </w:pPr>
          </w:p>
        </w:tc>
        <w:tc>
          <w:tcPr>
            <w:tcW w:w="709" w:type="dxa"/>
            <w:tcBorders>
              <w:right w:val="single" w:sz="4" w:space="0" w:color="auto"/>
            </w:tcBorders>
          </w:tcPr>
          <w:p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rsidR="00210D46" w:rsidRPr="00210D46" w:rsidRDefault="00210D46" w:rsidP="00210D46">
            <w:pPr>
              <w:pStyle w:val="Label"/>
              <w:jc w:val="center"/>
              <w:rPr>
                <w:lang w:val="cs-CZ"/>
              </w:rPr>
            </w:pPr>
          </w:p>
        </w:tc>
      </w:tr>
      <w:tr w:rsidR="00210D46" w:rsidRPr="00210D46" w:rsidTr="00210D46">
        <w:tc>
          <w:tcPr>
            <w:tcW w:w="993" w:type="dxa"/>
            <w:tcBorders>
              <w:left w:val="single" w:sz="12" w:space="0" w:color="auto"/>
            </w:tcBorders>
          </w:tcPr>
          <w:p w:rsidR="00210D46" w:rsidRPr="00210D46" w:rsidRDefault="00210D46" w:rsidP="00210D46">
            <w:pPr>
              <w:pStyle w:val="Label"/>
              <w:jc w:val="center"/>
              <w:rPr>
                <w:lang w:val="cs-CZ"/>
              </w:rPr>
            </w:pPr>
          </w:p>
        </w:tc>
        <w:tc>
          <w:tcPr>
            <w:tcW w:w="709" w:type="dxa"/>
            <w:tcBorders>
              <w:right w:val="single" w:sz="4" w:space="0" w:color="auto"/>
            </w:tcBorders>
          </w:tcPr>
          <w:p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rsidR="00210D46" w:rsidRPr="00210D46" w:rsidRDefault="00210D46" w:rsidP="00210D46">
            <w:pPr>
              <w:pStyle w:val="Label"/>
              <w:jc w:val="center"/>
              <w:rPr>
                <w:lang w:val="cs-CZ"/>
              </w:rPr>
            </w:pPr>
          </w:p>
        </w:tc>
      </w:tr>
      <w:tr w:rsidR="00210D46" w:rsidRPr="00210D46" w:rsidTr="00210D46">
        <w:tc>
          <w:tcPr>
            <w:tcW w:w="993" w:type="dxa"/>
            <w:tcBorders>
              <w:left w:val="single" w:sz="12" w:space="0" w:color="auto"/>
            </w:tcBorders>
          </w:tcPr>
          <w:p w:rsidR="00210D46" w:rsidRPr="00210D46" w:rsidRDefault="00210D46" w:rsidP="00210D46">
            <w:pPr>
              <w:pStyle w:val="Label"/>
              <w:jc w:val="center"/>
              <w:rPr>
                <w:lang w:val="cs-CZ"/>
              </w:rPr>
            </w:pPr>
          </w:p>
        </w:tc>
        <w:tc>
          <w:tcPr>
            <w:tcW w:w="709" w:type="dxa"/>
            <w:tcBorders>
              <w:right w:val="single" w:sz="4" w:space="0" w:color="auto"/>
            </w:tcBorders>
          </w:tcPr>
          <w:p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rsidR="00210D46" w:rsidRPr="00210D46" w:rsidRDefault="00210D46" w:rsidP="00210D46">
            <w:pPr>
              <w:pStyle w:val="Label"/>
              <w:jc w:val="center"/>
              <w:rPr>
                <w:lang w:val="cs-CZ"/>
              </w:rPr>
            </w:pPr>
          </w:p>
        </w:tc>
      </w:tr>
      <w:tr w:rsidR="00210D46" w:rsidRPr="00210D46" w:rsidTr="00210D46">
        <w:tc>
          <w:tcPr>
            <w:tcW w:w="993" w:type="dxa"/>
            <w:tcBorders>
              <w:left w:val="single" w:sz="12" w:space="0" w:color="auto"/>
            </w:tcBorders>
          </w:tcPr>
          <w:p w:rsidR="00210D46" w:rsidRPr="00210D46" w:rsidRDefault="00210D46" w:rsidP="00210D46">
            <w:pPr>
              <w:pStyle w:val="Label"/>
              <w:jc w:val="center"/>
              <w:rPr>
                <w:lang w:val="cs-CZ"/>
              </w:rPr>
            </w:pPr>
          </w:p>
        </w:tc>
        <w:tc>
          <w:tcPr>
            <w:tcW w:w="709" w:type="dxa"/>
            <w:tcBorders>
              <w:right w:val="single" w:sz="4" w:space="0" w:color="auto"/>
            </w:tcBorders>
          </w:tcPr>
          <w:p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rsidR="00210D46" w:rsidRPr="00210D46" w:rsidRDefault="00210D46" w:rsidP="00210D46">
            <w:pPr>
              <w:pStyle w:val="Label"/>
              <w:jc w:val="center"/>
              <w:rPr>
                <w:lang w:val="cs-CZ"/>
              </w:rPr>
            </w:pPr>
          </w:p>
        </w:tc>
      </w:tr>
      <w:tr w:rsidR="00210D46" w:rsidRPr="00210D46" w:rsidTr="00210D46">
        <w:tc>
          <w:tcPr>
            <w:tcW w:w="993" w:type="dxa"/>
            <w:tcBorders>
              <w:left w:val="single" w:sz="12" w:space="0" w:color="auto"/>
            </w:tcBorders>
          </w:tcPr>
          <w:p w:rsidR="00210D46" w:rsidRPr="00210D46" w:rsidRDefault="00210D46" w:rsidP="00210D46">
            <w:pPr>
              <w:pStyle w:val="Label"/>
              <w:jc w:val="center"/>
              <w:rPr>
                <w:lang w:val="cs-CZ"/>
              </w:rPr>
            </w:pPr>
          </w:p>
        </w:tc>
        <w:tc>
          <w:tcPr>
            <w:tcW w:w="709" w:type="dxa"/>
            <w:tcBorders>
              <w:right w:val="single" w:sz="4" w:space="0" w:color="auto"/>
            </w:tcBorders>
          </w:tcPr>
          <w:p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rsidR="00210D46" w:rsidRPr="00210D46" w:rsidRDefault="00210D46" w:rsidP="00210D46">
            <w:pPr>
              <w:pStyle w:val="Label"/>
              <w:jc w:val="center"/>
              <w:rPr>
                <w:lang w:val="cs-CZ"/>
              </w:rPr>
            </w:pPr>
          </w:p>
        </w:tc>
      </w:tr>
      <w:tr w:rsidR="00210D46" w:rsidRPr="00210D46" w:rsidTr="00210D46">
        <w:tc>
          <w:tcPr>
            <w:tcW w:w="993" w:type="dxa"/>
            <w:tcBorders>
              <w:left w:val="single" w:sz="12" w:space="0" w:color="auto"/>
            </w:tcBorders>
          </w:tcPr>
          <w:p w:rsidR="00210D46" w:rsidRPr="00210D46" w:rsidRDefault="00210D46" w:rsidP="00210D46">
            <w:pPr>
              <w:pStyle w:val="Label"/>
              <w:jc w:val="center"/>
              <w:rPr>
                <w:lang w:val="cs-CZ"/>
              </w:rPr>
            </w:pPr>
          </w:p>
        </w:tc>
        <w:tc>
          <w:tcPr>
            <w:tcW w:w="709" w:type="dxa"/>
            <w:tcBorders>
              <w:right w:val="single" w:sz="4" w:space="0" w:color="auto"/>
            </w:tcBorders>
          </w:tcPr>
          <w:p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rsidR="00210D46" w:rsidRPr="00210D46" w:rsidRDefault="00210D46" w:rsidP="00210D46">
            <w:pPr>
              <w:pStyle w:val="Label"/>
              <w:jc w:val="center"/>
              <w:rPr>
                <w:lang w:val="cs-CZ"/>
              </w:rPr>
            </w:pPr>
          </w:p>
        </w:tc>
      </w:tr>
      <w:tr w:rsidR="00210D46" w:rsidRPr="00210D46" w:rsidTr="00210D46">
        <w:tc>
          <w:tcPr>
            <w:tcW w:w="993" w:type="dxa"/>
            <w:tcBorders>
              <w:left w:val="single" w:sz="12" w:space="0" w:color="auto"/>
            </w:tcBorders>
          </w:tcPr>
          <w:p w:rsidR="00210D46" w:rsidRPr="00210D46" w:rsidRDefault="00210D46" w:rsidP="00210D46">
            <w:pPr>
              <w:pStyle w:val="Label"/>
              <w:jc w:val="center"/>
              <w:rPr>
                <w:lang w:val="cs-CZ"/>
              </w:rPr>
            </w:pPr>
          </w:p>
        </w:tc>
        <w:tc>
          <w:tcPr>
            <w:tcW w:w="709" w:type="dxa"/>
            <w:tcBorders>
              <w:right w:val="single" w:sz="4" w:space="0" w:color="auto"/>
            </w:tcBorders>
          </w:tcPr>
          <w:p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rsidR="00210D46" w:rsidRPr="00210D46" w:rsidRDefault="00210D46" w:rsidP="00210D46">
            <w:pPr>
              <w:pStyle w:val="Label"/>
              <w:jc w:val="center"/>
              <w:rPr>
                <w:lang w:val="cs-CZ"/>
              </w:rPr>
            </w:pPr>
          </w:p>
        </w:tc>
      </w:tr>
      <w:tr w:rsidR="00210D46" w:rsidRPr="00210D46" w:rsidTr="00210D46">
        <w:tc>
          <w:tcPr>
            <w:tcW w:w="993" w:type="dxa"/>
            <w:tcBorders>
              <w:left w:val="single" w:sz="12" w:space="0" w:color="auto"/>
            </w:tcBorders>
          </w:tcPr>
          <w:p w:rsidR="00210D46" w:rsidRPr="00210D46" w:rsidRDefault="00210D46" w:rsidP="00210D46">
            <w:pPr>
              <w:pStyle w:val="Label"/>
              <w:jc w:val="center"/>
              <w:rPr>
                <w:lang w:val="cs-CZ"/>
              </w:rPr>
            </w:pPr>
          </w:p>
        </w:tc>
        <w:tc>
          <w:tcPr>
            <w:tcW w:w="709" w:type="dxa"/>
            <w:tcBorders>
              <w:right w:val="single" w:sz="4" w:space="0" w:color="auto"/>
            </w:tcBorders>
          </w:tcPr>
          <w:p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rsidR="00210D46" w:rsidRPr="00210D46" w:rsidRDefault="00210D46" w:rsidP="00210D46">
            <w:pPr>
              <w:pStyle w:val="Label"/>
              <w:jc w:val="center"/>
              <w:rPr>
                <w:lang w:val="cs-CZ"/>
              </w:rPr>
            </w:pPr>
          </w:p>
        </w:tc>
      </w:tr>
      <w:tr w:rsidR="00210D46" w:rsidRPr="00210D46" w:rsidTr="00210D46">
        <w:tc>
          <w:tcPr>
            <w:tcW w:w="993" w:type="dxa"/>
            <w:tcBorders>
              <w:left w:val="single" w:sz="12" w:space="0" w:color="auto"/>
            </w:tcBorders>
          </w:tcPr>
          <w:p w:rsidR="00210D46" w:rsidRPr="00210D46" w:rsidRDefault="00210D46" w:rsidP="00210D46">
            <w:pPr>
              <w:pStyle w:val="Label"/>
              <w:jc w:val="center"/>
              <w:rPr>
                <w:lang w:val="cs-CZ"/>
              </w:rPr>
            </w:pPr>
          </w:p>
        </w:tc>
        <w:tc>
          <w:tcPr>
            <w:tcW w:w="709" w:type="dxa"/>
            <w:tcBorders>
              <w:right w:val="single" w:sz="4" w:space="0" w:color="auto"/>
            </w:tcBorders>
          </w:tcPr>
          <w:p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rsidR="00210D46" w:rsidRPr="00210D46" w:rsidRDefault="00210D46" w:rsidP="00210D46">
            <w:pPr>
              <w:pStyle w:val="Label"/>
              <w:jc w:val="center"/>
              <w:rPr>
                <w:lang w:val="cs-CZ"/>
              </w:rPr>
            </w:pPr>
          </w:p>
        </w:tc>
      </w:tr>
      <w:tr w:rsidR="00210D46" w:rsidRPr="00210D46" w:rsidTr="00210D46">
        <w:tc>
          <w:tcPr>
            <w:tcW w:w="993" w:type="dxa"/>
            <w:tcBorders>
              <w:left w:val="single" w:sz="12" w:space="0" w:color="auto"/>
            </w:tcBorders>
          </w:tcPr>
          <w:p w:rsidR="00210D46" w:rsidRPr="00210D46" w:rsidRDefault="00210D46" w:rsidP="00210D46">
            <w:pPr>
              <w:pStyle w:val="Label"/>
              <w:jc w:val="center"/>
              <w:rPr>
                <w:lang w:val="cs-CZ"/>
              </w:rPr>
            </w:pPr>
          </w:p>
        </w:tc>
        <w:tc>
          <w:tcPr>
            <w:tcW w:w="709" w:type="dxa"/>
            <w:tcBorders>
              <w:right w:val="single" w:sz="4" w:space="0" w:color="auto"/>
            </w:tcBorders>
          </w:tcPr>
          <w:p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rsidR="00210D46" w:rsidRPr="00210D46" w:rsidRDefault="00210D46" w:rsidP="00210D46">
            <w:pPr>
              <w:pStyle w:val="Label"/>
              <w:jc w:val="center"/>
              <w:rPr>
                <w:lang w:val="cs-CZ"/>
              </w:rPr>
            </w:pPr>
          </w:p>
        </w:tc>
      </w:tr>
      <w:tr w:rsidR="00210D46" w:rsidRPr="00210D46" w:rsidTr="00210D46">
        <w:tc>
          <w:tcPr>
            <w:tcW w:w="993" w:type="dxa"/>
            <w:tcBorders>
              <w:left w:val="single" w:sz="12" w:space="0" w:color="auto"/>
            </w:tcBorders>
          </w:tcPr>
          <w:p w:rsidR="00210D46" w:rsidRPr="00210D46" w:rsidRDefault="00210D46" w:rsidP="00210D46">
            <w:pPr>
              <w:pStyle w:val="Label"/>
              <w:jc w:val="center"/>
              <w:rPr>
                <w:lang w:val="cs-CZ"/>
              </w:rPr>
            </w:pPr>
          </w:p>
        </w:tc>
        <w:tc>
          <w:tcPr>
            <w:tcW w:w="709" w:type="dxa"/>
            <w:tcBorders>
              <w:right w:val="single" w:sz="4" w:space="0" w:color="auto"/>
            </w:tcBorders>
          </w:tcPr>
          <w:p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rsidR="00210D46" w:rsidRPr="00210D46" w:rsidRDefault="00210D46" w:rsidP="00210D46">
            <w:pPr>
              <w:pStyle w:val="Label"/>
              <w:jc w:val="center"/>
              <w:rPr>
                <w:lang w:val="cs-CZ"/>
              </w:rPr>
            </w:pPr>
          </w:p>
        </w:tc>
      </w:tr>
      <w:tr w:rsidR="00210D46" w:rsidRPr="00210D46" w:rsidTr="00210D46">
        <w:tc>
          <w:tcPr>
            <w:tcW w:w="993" w:type="dxa"/>
            <w:tcBorders>
              <w:left w:val="single" w:sz="12" w:space="0" w:color="auto"/>
            </w:tcBorders>
          </w:tcPr>
          <w:p w:rsidR="00210D46" w:rsidRPr="00210D46" w:rsidRDefault="00210D46" w:rsidP="00210D46">
            <w:pPr>
              <w:pStyle w:val="Label"/>
              <w:jc w:val="center"/>
              <w:rPr>
                <w:lang w:val="cs-CZ"/>
              </w:rPr>
            </w:pPr>
          </w:p>
        </w:tc>
        <w:tc>
          <w:tcPr>
            <w:tcW w:w="709" w:type="dxa"/>
            <w:tcBorders>
              <w:right w:val="single" w:sz="4" w:space="0" w:color="auto"/>
            </w:tcBorders>
          </w:tcPr>
          <w:p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rsidR="00210D46" w:rsidRPr="00210D46" w:rsidRDefault="00210D46" w:rsidP="00210D46">
            <w:pPr>
              <w:pStyle w:val="Label"/>
              <w:jc w:val="center"/>
              <w:rPr>
                <w:lang w:val="cs-CZ"/>
              </w:rPr>
            </w:pPr>
          </w:p>
        </w:tc>
      </w:tr>
      <w:tr w:rsidR="00210D46" w:rsidRPr="00210D46" w:rsidTr="00210D46">
        <w:tc>
          <w:tcPr>
            <w:tcW w:w="993" w:type="dxa"/>
            <w:tcBorders>
              <w:left w:val="single" w:sz="12" w:space="0" w:color="auto"/>
            </w:tcBorders>
          </w:tcPr>
          <w:p w:rsidR="00210D46" w:rsidRPr="00210D46" w:rsidRDefault="00210D46" w:rsidP="00210D46">
            <w:pPr>
              <w:pStyle w:val="Label"/>
              <w:jc w:val="center"/>
              <w:rPr>
                <w:lang w:val="cs-CZ"/>
              </w:rPr>
            </w:pPr>
          </w:p>
        </w:tc>
        <w:tc>
          <w:tcPr>
            <w:tcW w:w="709" w:type="dxa"/>
            <w:tcBorders>
              <w:right w:val="single" w:sz="4" w:space="0" w:color="auto"/>
            </w:tcBorders>
          </w:tcPr>
          <w:p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rsidR="00210D46" w:rsidRPr="00210D46" w:rsidRDefault="00210D46" w:rsidP="00210D46">
            <w:pPr>
              <w:pStyle w:val="Label"/>
              <w:jc w:val="center"/>
              <w:rPr>
                <w:lang w:val="cs-CZ"/>
              </w:rPr>
            </w:pPr>
          </w:p>
        </w:tc>
      </w:tr>
      <w:tr w:rsidR="00210D46" w:rsidRPr="00210D46" w:rsidTr="00210D46">
        <w:tc>
          <w:tcPr>
            <w:tcW w:w="993" w:type="dxa"/>
            <w:tcBorders>
              <w:left w:val="single" w:sz="12" w:space="0" w:color="auto"/>
            </w:tcBorders>
          </w:tcPr>
          <w:p w:rsidR="00210D46" w:rsidRPr="00210D46" w:rsidRDefault="00210D46" w:rsidP="00210D46">
            <w:pPr>
              <w:pStyle w:val="Label"/>
              <w:jc w:val="center"/>
              <w:rPr>
                <w:lang w:val="cs-CZ"/>
              </w:rPr>
            </w:pPr>
          </w:p>
        </w:tc>
        <w:tc>
          <w:tcPr>
            <w:tcW w:w="709" w:type="dxa"/>
            <w:tcBorders>
              <w:right w:val="single" w:sz="4" w:space="0" w:color="auto"/>
            </w:tcBorders>
          </w:tcPr>
          <w:p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rsidR="00210D46" w:rsidRPr="00210D46" w:rsidRDefault="00210D46" w:rsidP="00210D46">
            <w:pPr>
              <w:pStyle w:val="Label"/>
              <w:jc w:val="center"/>
              <w:rPr>
                <w:lang w:val="cs-CZ"/>
              </w:rPr>
            </w:pPr>
          </w:p>
        </w:tc>
      </w:tr>
      <w:tr w:rsidR="00210D46" w:rsidRPr="00210D46" w:rsidTr="00210D46">
        <w:tc>
          <w:tcPr>
            <w:tcW w:w="993" w:type="dxa"/>
            <w:tcBorders>
              <w:left w:val="single" w:sz="12" w:space="0" w:color="auto"/>
            </w:tcBorders>
          </w:tcPr>
          <w:p w:rsidR="00210D46" w:rsidRPr="00210D46" w:rsidRDefault="00210D46" w:rsidP="00210D46">
            <w:pPr>
              <w:pStyle w:val="Label"/>
              <w:jc w:val="center"/>
              <w:rPr>
                <w:lang w:val="cs-CZ"/>
              </w:rPr>
            </w:pPr>
          </w:p>
        </w:tc>
        <w:tc>
          <w:tcPr>
            <w:tcW w:w="709" w:type="dxa"/>
            <w:tcBorders>
              <w:right w:val="single" w:sz="4" w:space="0" w:color="auto"/>
            </w:tcBorders>
          </w:tcPr>
          <w:p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rsidR="00210D46" w:rsidRPr="00210D46" w:rsidRDefault="00210D46" w:rsidP="00210D46">
            <w:pPr>
              <w:pStyle w:val="Label"/>
              <w:jc w:val="center"/>
              <w:rPr>
                <w:lang w:val="cs-CZ"/>
              </w:rPr>
            </w:pPr>
          </w:p>
        </w:tc>
      </w:tr>
      <w:tr w:rsidR="00210D46" w:rsidRPr="00210D46" w:rsidTr="00210D46">
        <w:tc>
          <w:tcPr>
            <w:tcW w:w="993" w:type="dxa"/>
            <w:tcBorders>
              <w:left w:val="single" w:sz="12" w:space="0" w:color="auto"/>
            </w:tcBorders>
          </w:tcPr>
          <w:p w:rsidR="00210D46" w:rsidRPr="00210D46" w:rsidRDefault="00210D46" w:rsidP="00210D46">
            <w:pPr>
              <w:pStyle w:val="Label"/>
              <w:jc w:val="center"/>
              <w:rPr>
                <w:lang w:val="cs-CZ"/>
              </w:rPr>
            </w:pPr>
          </w:p>
        </w:tc>
        <w:tc>
          <w:tcPr>
            <w:tcW w:w="709" w:type="dxa"/>
            <w:tcBorders>
              <w:right w:val="single" w:sz="4" w:space="0" w:color="auto"/>
            </w:tcBorders>
          </w:tcPr>
          <w:p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rsidR="00210D46" w:rsidRPr="00210D46" w:rsidRDefault="00210D46" w:rsidP="00210D46">
            <w:pPr>
              <w:pStyle w:val="Label"/>
              <w:jc w:val="center"/>
              <w:rPr>
                <w:lang w:val="cs-CZ"/>
              </w:rPr>
            </w:pPr>
          </w:p>
        </w:tc>
      </w:tr>
      <w:tr w:rsidR="00210D46" w:rsidRPr="00210D46" w:rsidTr="00210D46">
        <w:tc>
          <w:tcPr>
            <w:tcW w:w="993" w:type="dxa"/>
            <w:tcBorders>
              <w:left w:val="single" w:sz="12" w:space="0" w:color="auto"/>
            </w:tcBorders>
          </w:tcPr>
          <w:p w:rsidR="00210D46" w:rsidRPr="00210D46" w:rsidRDefault="00210D46" w:rsidP="00210D46">
            <w:pPr>
              <w:pStyle w:val="Label"/>
              <w:jc w:val="center"/>
              <w:rPr>
                <w:lang w:val="cs-CZ"/>
              </w:rPr>
            </w:pPr>
          </w:p>
        </w:tc>
        <w:tc>
          <w:tcPr>
            <w:tcW w:w="709" w:type="dxa"/>
            <w:tcBorders>
              <w:right w:val="single" w:sz="4" w:space="0" w:color="auto"/>
            </w:tcBorders>
          </w:tcPr>
          <w:p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rsidR="00210D46" w:rsidRPr="00210D46" w:rsidRDefault="00210D46" w:rsidP="00210D46">
            <w:pPr>
              <w:pStyle w:val="Label"/>
              <w:jc w:val="center"/>
              <w:rPr>
                <w:lang w:val="cs-CZ"/>
              </w:rPr>
            </w:pPr>
          </w:p>
        </w:tc>
      </w:tr>
      <w:tr w:rsidR="00210D46" w:rsidRPr="00210D46" w:rsidTr="00210D46">
        <w:tc>
          <w:tcPr>
            <w:tcW w:w="993" w:type="dxa"/>
            <w:tcBorders>
              <w:left w:val="single" w:sz="12" w:space="0" w:color="auto"/>
            </w:tcBorders>
          </w:tcPr>
          <w:p w:rsidR="00210D46" w:rsidRPr="00210D46" w:rsidRDefault="00210D46" w:rsidP="00210D46">
            <w:pPr>
              <w:pStyle w:val="Label"/>
              <w:jc w:val="center"/>
              <w:rPr>
                <w:lang w:val="cs-CZ"/>
              </w:rPr>
            </w:pPr>
          </w:p>
        </w:tc>
        <w:tc>
          <w:tcPr>
            <w:tcW w:w="709" w:type="dxa"/>
            <w:tcBorders>
              <w:right w:val="single" w:sz="4" w:space="0" w:color="auto"/>
            </w:tcBorders>
          </w:tcPr>
          <w:p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rsidR="00210D46" w:rsidRPr="00210D46" w:rsidRDefault="00210D46" w:rsidP="00210D46">
            <w:pPr>
              <w:pStyle w:val="Label"/>
              <w:jc w:val="center"/>
              <w:rPr>
                <w:lang w:val="cs-CZ"/>
              </w:rPr>
            </w:pPr>
          </w:p>
        </w:tc>
      </w:tr>
      <w:tr w:rsidR="00210D46" w:rsidRPr="00210D46" w:rsidTr="00210D46">
        <w:tc>
          <w:tcPr>
            <w:tcW w:w="993" w:type="dxa"/>
            <w:tcBorders>
              <w:left w:val="single" w:sz="12" w:space="0" w:color="auto"/>
              <w:bottom w:val="single" w:sz="12" w:space="0" w:color="auto"/>
            </w:tcBorders>
          </w:tcPr>
          <w:p w:rsidR="00210D46" w:rsidRPr="00210D46" w:rsidRDefault="00210D46" w:rsidP="00210D46">
            <w:pPr>
              <w:pStyle w:val="Label"/>
              <w:jc w:val="center"/>
              <w:rPr>
                <w:lang w:val="cs-CZ"/>
              </w:rPr>
            </w:pPr>
          </w:p>
        </w:tc>
        <w:tc>
          <w:tcPr>
            <w:tcW w:w="709" w:type="dxa"/>
            <w:tcBorders>
              <w:bottom w:val="single" w:sz="12" w:space="0" w:color="auto"/>
              <w:right w:val="single" w:sz="4" w:space="0" w:color="auto"/>
            </w:tcBorders>
          </w:tcPr>
          <w:p w:rsidR="00210D46" w:rsidRPr="00210D46" w:rsidRDefault="00210D46" w:rsidP="00210D46">
            <w:pPr>
              <w:pStyle w:val="Label"/>
              <w:jc w:val="center"/>
              <w:rPr>
                <w:lang w:val="cs-CZ"/>
              </w:rPr>
            </w:pPr>
          </w:p>
        </w:tc>
        <w:tc>
          <w:tcPr>
            <w:tcW w:w="1540" w:type="dxa"/>
            <w:tcBorders>
              <w:top w:val="single" w:sz="4" w:space="0" w:color="auto"/>
              <w:left w:val="single" w:sz="4" w:space="0" w:color="auto"/>
              <w:bottom w:val="single" w:sz="12" w:space="0" w:color="auto"/>
              <w:right w:val="single" w:sz="4" w:space="0" w:color="auto"/>
            </w:tcBorders>
          </w:tcPr>
          <w:p w:rsidR="00210D46" w:rsidRPr="00210D46" w:rsidRDefault="00210D46" w:rsidP="00210D46">
            <w:pPr>
              <w:pStyle w:val="Label"/>
              <w:jc w:val="center"/>
              <w:rPr>
                <w:lang w:val="cs-CZ"/>
              </w:rPr>
            </w:pPr>
          </w:p>
        </w:tc>
        <w:tc>
          <w:tcPr>
            <w:tcW w:w="1134" w:type="dxa"/>
            <w:tcBorders>
              <w:top w:val="single" w:sz="4" w:space="0" w:color="auto"/>
              <w:left w:val="single" w:sz="4" w:space="0" w:color="auto"/>
              <w:bottom w:val="single" w:sz="12" w:space="0" w:color="auto"/>
              <w:right w:val="single" w:sz="4" w:space="0" w:color="auto"/>
            </w:tcBorders>
          </w:tcPr>
          <w:p w:rsidR="00210D46" w:rsidRPr="00210D46" w:rsidRDefault="00210D46" w:rsidP="00210D46">
            <w:pPr>
              <w:pStyle w:val="Label"/>
              <w:jc w:val="center"/>
              <w:rPr>
                <w:lang w:val="cs-CZ"/>
              </w:rPr>
            </w:pPr>
          </w:p>
        </w:tc>
        <w:tc>
          <w:tcPr>
            <w:tcW w:w="1134" w:type="dxa"/>
            <w:tcBorders>
              <w:top w:val="single" w:sz="4" w:space="0" w:color="auto"/>
              <w:left w:val="single" w:sz="4" w:space="0" w:color="auto"/>
              <w:bottom w:val="single" w:sz="12" w:space="0" w:color="auto"/>
              <w:right w:val="single" w:sz="4" w:space="0" w:color="auto"/>
            </w:tcBorders>
          </w:tcPr>
          <w:p w:rsidR="00210D46" w:rsidRPr="00210D46" w:rsidRDefault="00210D46" w:rsidP="00210D46">
            <w:pPr>
              <w:pStyle w:val="Label"/>
              <w:jc w:val="center"/>
              <w:rPr>
                <w:lang w:val="cs-CZ"/>
              </w:rPr>
            </w:pPr>
          </w:p>
        </w:tc>
        <w:tc>
          <w:tcPr>
            <w:tcW w:w="3563" w:type="dxa"/>
            <w:tcBorders>
              <w:top w:val="single" w:sz="4" w:space="0" w:color="auto"/>
              <w:left w:val="single" w:sz="4" w:space="0" w:color="auto"/>
              <w:bottom w:val="single" w:sz="12" w:space="0" w:color="auto"/>
              <w:right w:val="single" w:sz="12" w:space="0" w:color="auto"/>
            </w:tcBorders>
          </w:tcPr>
          <w:p w:rsidR="00210D46" w:rsidRPr="00210D46" w:rsidRDefault="00210D46" w:rsidP="00210D46">
            <w:pPr>
              <w:pStyle w:val="Label"/>
              <w:jc w:val="center"/>
              <w:rPr>
                <w:lang w:val="cs-CZ"/>
              </w:rPr>
            </w:pPr>
          </w:p>
        </w:tc>
      </w:tr>
    </w:tbl>
    <w:p w:rsidR="00210D46" w:rsidRPr="001D1946" w:rsidRDefault="00210D46" w:rsidP="00210D46">
      <w:pPr>
        <w:jc w:val="center"/>
        <w:rPr>
          <w:lang w:eastAsia="sv-SE"/>
        </w:rPr>
      </w:pPr>
    </w:p>
    <w:p w:rsidR="00210D46" w:rsidRPr="001D1946" w:rsidRDefault="00210D46" w:rsidP="00210D46">
      <w:pPr>
        <w:jc w:val="center"/>
        <w:rPr>
          <w:lang w:eastAsia="sv-SE"/>
        </w:rPr>
        <w:sectPr w:rsidR="00210D46" w:rsidRPr="001D1946" w:rsidSect="00210D46">
          <w:headerReference w:type="default" r:id="rId9"/>
          <w:footerReference w:type="default" r:id="rId10"/>
          <w:headerReference w:type="first" r:id="rId11"/>
          <w:footerReference w:type="first" r:id="rId12"/>
          <w:pgSz w:w="11906" w:h="16838" w:code="9"/>
          <w:pgMar w:top="1985" w:right="1416" w:bottom="1276" w:left="1560" w:header="567" w:footer="625" w:gutter="0"/>
          <w:pgNumType w:start="1"/>
          <w:cols w:space="708"/>
          <w:titlePg/>
          <w:docGrid w:linePitch="360"/>
        </w:sectPr>
      </w:pPr>
    </w:p>
    <w:sdt>
      <w:sdtPr>
        <w:rPr>
          <w:rFonts w:asciiTheme="minorHAnsi" w:eastAsiaTheme="minorHAnsi" w:hAnsiTheme="minorHAnsi" w:cstheme="minorBidi"/>
          <w:sz w:val="18"/>
          <w:szCs w:val="18"/>
          <w:lang w:val="cs-CZ"/>
        </w:rPr>
        <w:id w:val="1978251958"/>
        <w:docPartObj>
          <w:docPartGallery w:val="Table of Contents"/>
          <w:docPartUnique/>
        </w:docPartObj>
      </w:sdtPr>
      <w:sdtEndPr>
        <w:rPr>
          <w:b/>
          <w:bCs/>
          <w:lang w:val="en-GB"/>
        </w:rPr>
      </w:sdtEndPr>
      <w:sdtContent>
        <w:p w:rsidR="001F77C2" w:rsidRDefault="001F77C2" w:rsidP="001F77C2">
          <w:pPr>
            <w:pStyle w:val="Nadpisobsahu"/>
          </w:pPr>
          <w:r>
            <w:rPr>
              <w:lang w:val="cs-CZ"/>
            </w:rPr>
            <w:t>Obsah</w:t>
          </w:r>
        </w:p>
        <w:p w:rsidR="00797C8F" w:rsidRDefault="008E4138">
          <w:pPr>
            <w:pStyle w:val="Obsah1"/>
            <w:rPr>
              <w:rFonts w:asciiTheme="minorHAnsi" w:eastAsiaTheme="minorEastAsia" w:hAnsiTheme="minorHAnsi"/>
              <w:noProof/>
              <w:sz w:val="22"/>
              <w:szCs w:val="22"/>
              <w:lang w:val="cs-CZ" w:eastAsia="zh-CN"/>
            </w:rPr>
          </w:pPr>
          <w:r w:rsidRPr="008E4138">
            <w:fldChar w:fldCharType="begin"/>
          </w:r>
          <w:r w:rsidR="001F77C2">
            <w:instrText xml:space="preserve"> TOC \o "1-3" \h \z \u </w:instrText>
          </w:r>
          <w:r w:rsidRPr="008E4138">
            <w:fldChar w:fldCharType="separate"/>
          </w:r>
          <w:hyperlink w:anchor="_Toc136514683" w:history="1">
            <w:r w:rsidR="00797C8F" w:rsidRPr="00164ECE">
              <w:rPr>
                <w:rStyle w:val="Hypertextovodkaz"/>
                <w:noProof/>
                <w:lang w:val="cs-CZ"/>
              </w:rPr>
              <w:t>1</w:t>
            </w:r>
            <w:r w:rsidR="00797C8F">
              <w:rPr>
                <w:rFonts w:asciiTheme="minorHAnsi" w:eastAsiaTheme="minorEastAsia" w:hAnsiTheme="minorHAnsi"/>
                <w:noProof/>
                <w:sz w:val="22"/>
                <w:szCs w:val="22"/>
                <w:lang w:val="cs-CZ" w:eastAsia="zh-CN"/>
              </w:rPr>
              <w:tab/>
            </w:r>
            <w:r w:rsidR="00797C8F" w:rsidRPr="00164ECE">
              <w:rPr>
                <w:rStyle w:val="Hypertextovodkaz"/>
                <w:noProof/>
                <w:lang w:val="cs-CZ"/>
              </w:rPr>
              <w:t>Účel stavby</w:t>
            </w:r>
            <w:r w:rsidR="00797C8F">
              <w:rPr>
                <w:noProof/>
                <w:webHidden/>
              </w:rPr>
              <w:tab/>
            </w:r>
            <w:r>
              <w:rPr>
                <w:noProof/>
                <w:webHidden/>
              </w:rPr>
              <w:fldChar w:fldCharType="begin"/>
            </w:r>
            <w:r w:rsidR="00797C8F">
              <w:rPr>
                <w:noProof/>
                <w:webHidden/>
              </w:rPr>
              <w:instrText xml:space="preserve"> PAGEREF _Toc136514683 \h </w:instrText>
            </w:r>
            <w:r>
              <w:rPr>
                <w:noProof/>
                <w:webHidden/>
              </w:rPr>
            </w:r>
            <w:r>
              <w:rPr>
                <w:noProof/>
                <w:webHidden/>
              </w:rPr>
              <w:fldChar w:fldCharType="separate"/>
            </w:r>
            <w:r w:rsidR="00797C8F">
              <w:rPr>
                <w:noProof/>
                <w:webHidden/>
              </w:rPr>
              <w:t>3</w:t>
            </w:r>
            <w:r>
              <w:rPr>
                <w:noProof/>
                <w:webHidden/>
              </w:rPr>
              <w:fldChar w:fldCharType="end"/>
            </w:r>
          </w:hyperlink>
        </w:p>
        <w:p w:rsidR="00797C8F" w:rsidRDefault="008E4138">
          <w:pPr>
            <w:pStyle w:val="Obsah1"/>
            <w:rPr>
              <w:rFonts w:asciiTheme="minorHAnsi" w:eastAsiaTheme="minorEastAsia" w:hAnsiTheme="minorHAnsi"/>
              <w:noProof/>
              <w:sz w:val="22"/>
              <w:szCs w:val="22"/>
              <w:lang w:val="cs-CZ" w:eastAsia="zh-CN"/>
            </w:rPr>
          </w:pPr>
          <w:hyperlink w:anchor="_Toc136514684" w:history="1">
            <w:r w:rsidR="00797C8F" w:rsidRPr="00164ECE">
              <w:rPr>
                <w:rStyle w:val="Hypertextovodkaz"/>
                <w:noProof/>
                <w:lang w:val="cs-CZ"/>
              </w:rPr>
              <w:t>2</w:t>
            </w:r>
            <w:r w:rsidR="00797C8F">
              <w:rPr>
                <w:rFonts w:asciiTheme="minorHAnsi" w:eastAsiaTheme="minorEastAsia" w:hAnsiTheme="minorHAnsi"/>
                <w:noProof/>
                <w:sz w:val="22"/>
                <w:szCs w:val="22"/>
                <w:lang w:val="cs-CZ" w:eastAsia="zh-CN"/>
              </w:rPr>
              <w:tab/>
            </w:r>
            <w:r w:rsidR="00797C8F" w:rsidRPr="00164ECE">
              <w:rPr>
                <w:rStyle w:val="Hypertextovodkaz"/>
                <w:noProof/>
                <w:lang w:val="cs-CZ"/>
              </w:rPr>
              <w:t>Seznam zkratek a použité podklady</w:t>
            </w:r>
            <w:r w:rsidR="00797C8F">
              <w:rPr>
                <w:noProof/>
                <w:webHidden/>
              </w:rPr>
              <w:tab/>
            </w:r>
            <w:r>
              <w:rPr>
                <w:noProof/>
                <w:webHidden/>
              </w:rPr>
              <w:fldChar w:fldCharType="begin"/>
            </w:r>
            <w:r w:rsidR="00797C8F">
              <w:rPr>
                <w:noProof/>
                <w:webHidden/>
              </w:rPr>
              <w:instrText xml:space="preserve"> PAGEREF _Toc136514684 \h </w:instrText>
            </w:r>
            <w:r>
              <w:rPr>
                <w:noProof/>
                <w:webHidden/>
              </w:rPr>
            </w:r>
            <w:r>
              <w:rPr>
                <w:noProof/>
                <w:webHidden/>
              </w:rPr>
              <w:fldChar w:fldCharType="separate"/>
            </w:r>
            <w:r w:rsidR="00797C8F">
              <w:rPr>
                <w:noProof/>
                <w:webHidden/>
              </w:rPr>
              <w:t>3</w:t>
            </w:r>
            <w:r>
              <w:rPr>
                <w:noProof/>
                <w:webHidden/>
              </w:rPr>
              <w:fldChar w:fldCharType="end"/>
            </w:r>
          </w:hyperlink>
        </w:p>
        <w:p w:rsidR="00797C8F" w:rsidRDefault="008E4138">
          <w:pPr>
            <w:pStyle w:val="Obsah1"/>
            <w:rPr>
              <w:rFonts w:asciiTheme="minorHAnsi" w:eastAsiaTheme="minorEastAsia" w:hAnsiTheme="minorHAnsi"/>
              <w:noProof/>
              <w:sz w:val="22"/>
              <w:szCs w:val="22"/>
              <w:lang w:val="cs-CZ" w:eastAsia="zh-CN"/>
            </w:rPr>
          </w:pPr>
          <w:hyperlink w:anchor="_Toc136514685" w:history="1">
            <w:r w:rsidR="00797C8F" w:rsidRPr="00164ECE">
              <w:rPr>
                <w:rStyle w:val="Hypertextovodkaz"/>
                <w:noProof/>
                <w:lang w:val="cs-CZ"/>
              </w:rPr>
              <w:t>3</w:t>
            </w:r>
            <w:r w:rsidR="00797C8F">
              <w:rPr>
                <w:rFonts w:asciiTheme="minorHAnsi" w:eastAsiaTheme="minorEastAsia" w:hAnsiTheme="minorHAnsi"/>
                <w:noProof/>
                <w:sz w:val="22"/>
                <w:szCs w:val="22"/>
                <w:lang w:val="cs-CZ" w:eastAsia="zh-CN"/>
              </w:rPr>
              <w:tab/>
            </w:r>
            <w:r w:rsidR="00797C8F" w:rsidRPr="00164ECE">
              <w:rPr>
                <w:rStyle w:val="Hypertextovodkaz"/>
                <w:noProof/>
                <w:lang w:val="cs-CZ"/>
              </w:rPr>
              <w:t>Popis technologického procesu</w:t>
            </w:r>
            <w:r w:rsidR="00797C8F">
              <w:rPr>
                <w:noProof/>
                <w:webHidden/>
              </w:rPr>
              <w:tab/>
            </w:r>
            <w:r>
              <w:rPr>
                <w:noProof/>
                <w:webHidden/>
              </w:rPr>
              <w:fldChar w:fldCharType="begin"/>
            </w:r>
            <w:r w:rsidR="00797C8F">
              <w:rPr>
                <w:noProof/>
                <w:webHidden/>
              </w:rPr>
              <w:instrText xml:space="preserve"> PAGEREF _Toc136514685 \h </w:instrText>
            </w:r>
            <w:r>
              <w:rPr>
                <w:noProof/>
                <w:webHidden/>
              </w:rPr>
            </w:r>
            <w:r>
              <w:rPr>
                <w:noProof/>
                <w:webHidden/>
              </w:rPr>
              <w:fldChar w:fldCharType="separate"/>
            </w:r>
            <w:r w:rsidR="00797C8F">
              <w:rPr>
                <w:noProof/>
                <w:webHidden/>
              </w:rPr>
              <w:t>3</w:t>
            </w:r>
            <w:r>
              <w:rPr>
                <w:noProof/>
                <w:webHidden/>
              </w:rPr>
              <w:fldChar w:fldCharType="end"/>
            </w:r>
          </w:hyperlink>
        </w:p>
        <w:p w:rsidR="00797C8F" w:rsidRDefault="008E4138">
          <w:pPr>
            <w:pStyle w:val="Obsah2"/>
            <w:rPr>
              <w:rFonts w:asciiTheme="minorHAnsi" w:eastAsiaTheme="minorEastAsia" w:hAnsiTheme="minorHAnsi"/>
              <w:noProof/>
              <w:sz w:val="22"/>
              <w:szCs w:val="22"/>
              <w:lang w:val="cs-CZ" w:eastAsia="zh-CN"/>
            </w:rPr>
          </w:pPr>
          <w:hyperlink w:anchor="_Toc136514686" w:history="1">
            <w:r w:rsidR="00797C8F" w:rsidRPr="00164ECE">
              <w:rPr>
                <w:rStyle w:val="Hypertextovodkaz"/>
                <w:noProof/>
                <w:lang w:val="cs-CZ"/>
              </w:rPr>
              <w:t>3.1</w:t>
            </w:r>
            <w:r w:rsidR="00797C8F">
              <w:rPr>
                <w:rFonts w:asciiTheme="minorHAnsi" w:eastAsiaTheme="minorEastAsia" w:hAnsiTheme="minorHAnsi"/>
                <w:noProof/>
                <w:sz w:val="22"/>
                <w:szCs w:val="22"/>
                <w:lang w:val="cs-CZ" w:eastAsia="zh-CN"/>
              </w:rPr>
              <w:tab/>
            </w:r>
            <w:r w:rsidR="00797C8F" w:rsidRPr="00164ECE">
              <w:rPr>
                <w:rStyle w:val="Hypertextovodkaz"/>
                <w:noProof/>
                <w:lang w:val="cs-CZ"/>
              </w:rPr>
              <w:t>Zadávací podmínky pro SPV</w:t>
            </w:r>
            <w:r w:rsidR="00797C8F">
              <w:rPr>
                <w:noProof/>
                <w:webHidden/>
              </w:rPr>
              <w:tab/>
            </w:r>
            <w:r>
              <w:rPr>
                <w:noProof/>
                <w:webHidden/>
              </w:rPr>
              <w:fldChar w:fldCharType="begin"/>
            </w:r>
            <w:r w:rsidR="00797C8F">
              <w:rPr>
                <w:noProof/>
                <w:webHidden/>
              </w:rPr>
              <w:instrText xml:space="preserve"> PAGEREF _Toc136514686 \h </w:instrText>
            </w:r>
            <w:r>
              <w:rPr>
                <w:noProof/>
                <w:webHidden/>
              </w:rPr>
            </w:r>
            <w:r>
              <w:rPr>
                <w:noProof/>
                <w:webHidden/>
              </w:rPr>
              <w:fldChar w:fldCharType="separate"/>
            </w:r>
            <w:r w:rsidR="00797C8F">
              <w:rPr>
                <w:noProof/>
                <w:webHidden/>
              </w:rPr>
              <w:t>4</w:t>
            </w:r>
            <w:r>
              <w:rPr>
                <w:noProof/>
                <w:webHidden/>
              </w:rPr>
              <w:fldChar w:fldCharType="end"/>
            </w:r>
          </w:hyperlink>
        </w:p>
        <w:p w:rsidR="00797C8F" w:rsidRDefault="008E4138">
          <w:pPr>
            <w:pStyle w:val="Obsah1"/>
            <w:rPr>
              <w:rFonts w:asciiTheme="minorHAnsi" w:eastAsiaTheme="minorEastAsia" w:hAnsiTheme="minorHAnsi"/>
              <w:noProof/>
              <w:sz w:val="22"/>
              <w:szCs w:val="22"/>
              <w:lang w:val="cs-CZ" w:eastAsia="zh-CN"/>
            </w:rPr>
          </w:pPr>
          <w:hyperlink w:anchor="_Toc136514687" w:history="1">
            <w:r w:rsidR="00797C8F" w:rsidRPr="00164ECE">
              <w:rPr>
                <w:rStyle w:val="Hypertextovodkaz"/>
                <w:noProof/>
                <w:lang w:val="cs-CZ"/>
              </w:rPr>
              <w:t>4</w:t>
            </w:r>
            <w:r w:rsidR="00797C8F">
              <w:rPr>
                <w:rFonts w:asciiTheme="minorHAnsi" w:eastAsiaTheme="minorEastAsia" w:hAnsiTheme="minorHAnsi"/>
                <w:noProof/>
                <w:sz w:val="22"/>
                <w:szCs w:val="22"/>
                <w:lang w:val="cs-CZ" w:eastAsia="zh-CN"/>
              </w:rPr>
              <w:tab/>
            </w:r>
            <w:r w:rsidR="00797C8F" w:rsidRPr="00164ECE">
              <w:rPr>
                <w:rStyle w:val="Hypertextovodkaz"/>
                <w:noProof/>
                <w:lang w:val="cs-CZ"/>
              </w:rPr>
              <w:t>Potřeba materiálů a surovin</w:t>
            </w:r>
            <w:r w:rsidR="00797C8F">
              <w:rPr>
                <w:noProof/>
                <w:webHidden/>
              </w:rPr>
              <w:tab/>
            </w:r>
            <w:r>
              <w:rPr>
                <w:noProof/>
                <w:webHidden/>
              </w:rPr>
              <w:fldChar w:fldCharType="begin"/>
            </w:r>
            <w:r w:rsidR="00797C8F">
              <w:rPr>
                <w:noProof/>
                <w:webHidden/>
              </w:rPr>
              <w:instrText xml:space="preserve"> PAGEREF _Toc136514687 \h </w:instrText>
            </w:r>
            <w:r>
              <w:rPr>
                <w:noProof/>
                <w:webHidden/>
              </w:rPr>
            </w:r>
            <w:r>
              <w:rPr>
                <w:noProof/>
                <w:webHidden/>
              </w:rPr>
              <w:fldChar w:fldCharType="separate"/>
            </w:r>
            <w:r w:rsidR="00797C8F">
              <w:rPr>
                <w:noProof/>
                <w:webHidden/>
              </w:rPr>
              <w:t>4</w:t>
            </w:r>
            <w:r>
              <w:rPr>
                <w:noProof/>
                <w:webHidden/>
              </w:rPr>
              <w:fldChar w:fldCharType="end"/>
            </w:r>
          </w:hyperlink>
        </w:p>
        <w:p w:rsidR="00797C8F" w:rsidRDefault="008E4138">
          <w:pPr>
            <w:pStyle w:val="Obsah1"/>
            <w:rPr>
              <w:rFonts w:asciiTheme="minorHAnsi" w:eastAsiaTheme="minorEastAsia" w:hAnsiTheme="minorHAnsi"/>
              <w:noProof/>
              <w:sz w:val="22"/>
              <w:szCs w:val="22"/>
              <w:lang w:val="cs-CZ" w:eastAsia="zh-CN"/>
            </w:rPr>
          </w:pPr>
          <w:hyperlink w:anchor="_Toc136514688" w:history="1">
            <w:r w:rsidR="00797C8F" w:rsidRPr="00164ECE">
              <w:rPr>
                <w:rStyle w:val="Hypertextovodkaz"/>
                <w:noProof/>
                <w:lang w:val="cs-CZ"/>
              </w:rPr>
              <w:t>5</w:t>
            </w:r>
            <w:r w:rsidR="00797C8F">
              <w:rPr>
                <w:rFonts w:asciiTheme="minorHAnsi" w:eastAsiaTheme="minorEastAsia" w:hAnsiTheme="minorHAnsi"/>
                <w:noProof/>
                <w:sz w:val="22"/>
                <w:szCs w:val="22"/>
                <w:lang w:val="cs-CZ" w:eastAsia="zh-CN"/>
              </w:rPr>
              <w:tab/>
            </w:r>
            <w:r w:rsidR="00797C8F" w:rsidRPr="00164ECE">
              <w:rPr>
                <w:rStyle w:val="Hypertextovodkaz"/>
                <w:noProof/>
                <w:lang w:val="cs-CZ"/>
              </w:rPr>
              <w:t>Základní skladba technologického zařízení</w:t>
            </w:r>
            <w:r w:rsidR="00797C8F">
              <w:rPr>
                <w:noProof/>
                <w:webHidden/>
              </w:rPr>
              <w:tab/>
            </w:r>
            <w:r>
              <w:rPr>
                <w:noProof/>
                <w:webHidden/>
              </w:rPr>
              <w:fldChar w:fldCharType="begin"/>
            </w:r>
            <w:r w:rsidR="00797C8F">
              <w:rPr>
                <w:noProof/>
                <w:webHidden/>
              </w:rPr>
              <w:instrText xml:space="preserve"> PAGEREF _Toc136514688 \h </w:instrText>
            </w:r>
            <w:r>
              <w:rPr>
                <w:noProof/>
                <w:webHidden/>
              </w:rPr>
            </w:r>
            <w:r>
              <w:rPr>
                <w:noProof/>
                <w:webHidden/>
              </w:rPr>
              <w:fldChar w:fldCharType="separate"/>
            </w:r>
            <w:r w:rsidR="00797C8F">
              <w:rPr>
                <w:noProof/>
                <w:webHidden/>
              </w:rPr>
              <w:t>4</w:t>
            </w:r>
            <w:r>
              <w:rPr>
                <w:noProof/>
                <w:webHidden/>
              </w:rPr>
              <w:fldChar w:fldCharType="end"/>
            </w:r>
          </w:hyperlink>
        </w:p>
        <w:p w:rsidR="00797C8F" w:rsidRDefault="008E4138">
          <w:pPr>
            <w:pStyle w:val="Obsah2"/>
            <w:rPr>
              <w:rFonts w:asciiTheme="minorHAnsi" w:eastAsiaTheme="minorEastAsia" w:hAnsiTheme="minorHAnsi"/>
              <w:noProof/>
              <w:sz w:val="22"/>
              <w:szCs w:val="22"/>
              <w:lang w:val="cs-CZ" w:eastAsia="zh-CN"/>
            </w:rPr>
          </w:pPr>
          <w:hyperlink w:anchor="_Toc136514689" w:history="1">
            <w:r w:rsidR="00797C8F" w:rsidRPr="00164ECE">
              <w:rPr>
                <w:rStyle w:val="Hypertextovodkaz"/>
                <w:noProof/>
                <w:lang w:val="cs-CZ"/>
              </w:rPr>
              <w:t>5.1</w:t>
            </w:r>
            <w:r w:rsidR="00797C8F">
              <w:rPr>
                <w:rFonts w:asciiTheme="minorHAnsi" w:eastAsiaTheme="minorEastAsia" w:hAnsiTheme="minorHAnsi"/>
                <w:noProof/>
                <w:sz w:val="22"/>
                <w:szCs w:val="22"/>
                <w:lang w:val="cs-CZ" w:eastAsia="zh-CN"/>
              </w:rPr>
              <w:tab/>
            </w:r>
            <w:r w:rsidR="00797C8F" w:rsidRPr="00164ECE">
              <w:rPr>
                <w:rStyle w:val="Hypertextovodkaz"/>
                <w:noProof/>
                <w:lang w:val="cs-CZ"/>
              </w:rPr>
              <w:t>Technické řešení SPV</w:t>
            </w:r>
            <w:r w:rsidR="00797C8F">
              <w:rPr>
                <w:noProof/>
                <w:webHidden/>
              </w:rPr>
              <w:tab/>
            </w:r>
            <w:r>
              <w:rPr>
                <w:noProof/>
                <w:webHidden/>
              </w:rPr>
              <w:fldChar w:fldCharType="begin"/>
            </w:r>
            <w:r w:rsidR="00797C8F">
              <w:rPr>
                <w:noProof/>
                <w:webHidden/>
              </w:rPr>
              <w:instrText xml:space="preserve"> PAGEREF _Toc136514689 \h </w:instrText>
            </w:r>
            <w:r>
              <w:rPr>
                <w:noProof/>
                <w:webHidden/>
              </w:rPr>
            </w:r>
            <w:r>
              <w:rPr>
                <w:noProof/>
                <w:webHidden/>
              </w:rPr>
              <w:fldChar w:fldCharType="separate"/>
            </w:r>
            <w:r w:rsidR="00797C8F">
              <w:rPr>
                <w:noProof/>
                <w:webHidden/>
              </w:rPr>
              <w:t>5</w:t>
            </w:r>
            <w:r>
              <w:rPr>
                <w:noProof/>
                <w:webHidden/>
              </w:rPr>
              <w:fldChar w:fldCharType="end"/>
            </w:r>
          </w:hyperlink>
        </w:p>
        <w:p w:rsidR="00797C8F" w:rsidRDefault="008E4138">
          <w:pPr>
            <w:pStyle w:val="Obsah2"/>
            <w:rPr>
              <w:rFonts w:asciiTheme="minorHAnsi" w:eastAsiaTheme="minorEastAsia" w:hAnsiTheme="minorHAnsi"/>
              <w:noProof/>
              <w:sz w:val="22"/>
              <w:szCs w:val="22"/>
              <w:lang w:val="cs-CZ" w:eastAsia="zh-CN"/>
            </w:rPr>
          </w:pPr>
          <w:hyperlink w:anchor="_Toc136514690" w:history="1">
            <w:r w:rsidR="00797C8F" w:rsidRPr="00164ECE">
              <w:rPr>
                <w:rStyle w:val="Hypertextovodkaz"/>
                <w:noProof/>
                <w:lang w:val="cs-CZ"/>
              </w:rPr>
              <w:t>5.2</w:t>
            </w:r>
            <w:r w:rsidR="00797C8F">
              <w:rPr>
                <w:rFonts w:asciiTheme="minorHAnsi" w:eastAsiaTheme="minorEastAsia" w:hAnsiTheme="minorHAnsi"/>
                <w:noProof/>
                <w:sz w:val="22"/>
                <w:szCs w:val="22"/>
                <w:lang w:val="cs-CZ" w:eastAsia="zh-CN"/>
              </w:rPr>
              <w:tab/>
            </w:r>
            <w:r w:rsidR="00797C8F" w:rsidRPr="00164ECE">
              <w:rPr>
                <w:rStyle w:val="Hypertextovodkaz"/>
                <w:noProof/>
                <w:lang w:val="cs-CZ"/>
              </w:rPr>
              <w:t>Bezpečnostní opatření</w:t>
            </w:r>
            <w:r w:rsidR="00797C8F">
              <w:rPr>
                <w:noProof/>
                <w:webHidden/>
              </w:rPr>
              <w:tab/>
            </w:r>
            <w:r>
              <w:rPr>
                <w:noProof/>
                <w:webHidden/>
              </w:rPr>
              <w:fldChar w:fldCharType="begin"/>
            </w:r>
            <w:r w:rsidR="00797C8F">
              <w:rPr>
                <w:noProof/>
                <w:webHidden/>
              </w:rPr>
              <w:instrText xml:space="preserve"> PAGEREF _Toc136514690 \h </w:instrText>
            </w:r>
            <w:r>
              <w:rPr>
                <w:noProof/>
                <w:webHidden/>
              </w:rPr>
            </w:r>
            <w:r>
              <w:rPr>
                <w:noProof/>
                <w:webHidden/>
              </w:rPr>
              <w:fldChar w:fldCharType="separate"/>
            </w:r>
            <w:r w:rsidR="00797C8F">
              <w:rPr>
                <w:noProof/>
                <w:webHidden/>
              </w:rPr>
              <w:t>5</w:t>
            </w:r>
            <w:r>
              <w:rPr>
                <w:noProof/>
                <w:webHidden/>
              </w:rPr>
              <w:fldChar w:fldCharType="end"/>
            </w:r>
          </w:hyperlink>
        </w:p>
        <w:p w:rsidR="00797C8F" w:rsidRDefault="008E4138">
          <w:pPr>
            <w:pStyle w:val="Obsah2"/>
            <w:rPr>
              <w:rFonts w:asciiTheme="minorHAnsi" w:eastAsiaTheme="minorEastAsia" w:hAnsiTheme="minorHAnsi"/>
              <w:noProof/>
              <w:sz w:val="22"/>
              <w:szCs w:val="22"/>
              <w:lang w:val="cs-CZ" w:eastAsia="zh-CN"/>
            </w:rPr>
          </w:pPr>
          <w:hyperlink w:anchor="_Toc136514691" w:history="1">
            <w:r w:rsidR="00797C8F" w:rsidRPr="00164ECE">
              <w:rPr>
                <w:rStyle w:val="Hypertextovodkaz"/>
                <w:noProof/>
                <w:lang w:val="cs-CZ"/>
              </w:rPr>
              <w:t>5.3</w:t>
            </w:r>
            <w:r w:rsidR="00797C8F">
              <w:rPr>
                <w:rFonts w:asciiTheme="minorHAnsi" w:eastAsiaTheme="minorEastAsia" w:hAnsiTheme="minorHAnsi"/>
                <w:noProof/>
                <w:sz w:val="22"/>
                <w:szCs w:val="22"/>
                <w:lang w:val="cs-CZ" w:eastAsia="zh-CN"/>
              </w:rPr>
              <w:tab/>
            </w:r>
            <w:r w:rsidR="00797C8F" w:rsidRPr="00164ECE">
              <w:rPr>
                <w:rStyle w:val="Hypertextovodkaz"/>
                <w:noProof/>
                <w:lang w:val="cs-CZ"/>
              </w:rPr>
              <w:t>Proti explozní opatření</w:t>
            </w:r>
            <w:r w:rsidR="00797C8F">
              <w:rPr>
                <w:noProof/>
                <w:webHidden/>
              </w:rPr>
              <w:tab/>
            </w:r>
            <w:r>
              <w:rPr>
                <w:noProof/>
                <w:webHidden/>
              </w:rPr>
              <w:fldChar w:fldCharType="begin"/>
            </w:r>
            <w:r w:rsidR="00797C8F">
              <w:rPr>
                <w:noProof/>
                <w:webHidden/>
              </w:rPr>
              <w:instrText xml:space="preserve"> PAGEREF _Toc136514691 \h </w:instrText>
            </w:r>
            <w:r>
              <w:rPr>
                <w:noProof/>
                <w:webHidden/>
              </w:rPr>
            </w:r>
            <w:r>
              <w:rPr>
                <w:noProof/>
                <w:webHidden/>
              </w:rPr>
              <w:fldChar w:fldCharType="separate"/>
            </w:r>
            <w:r w:rsidR="00797C8F">
              <w:rPr>
                <w:noProof/>
                <w:webHidden/>
              </w:rPr>
              <w:t>6</w:t>
            </w:r>
            <w:r>
              <w:rPr>
                <w:noProof/>
                <w:webHidden/>
              </w:rPr>
              <w:fldChar w:fldCharType="end"/>
            </w:r>
          </w:hyperlink>
        </w:p>
        <w:p w:rsidR="00797C8F" w:rsidRDefault="008E4138">
          <w:pPr>
            <w:pStyle w:val="Obsah2"/>
            <w:rPr>
              <w:rFonts w:asciiTheme="minorHAnsi" w:eastAsiaTheme="minorEastAsia" w:hAnsiTheme="minorHAnsi"/>
              <w:noProof/>
              <w:sz w:val="22"/>
              <w:szCs w:val="22"/>
              <w:lang w:val="cs-CZ" w:eastAsia="zh-CN"/>
            </w:rPr>
          </w:pPr>
          <w:hyperlink w:anchor="_Toc136514692" w:history="1">
            <w:r w:rsidR="00797C8F" w:rsidRPr="00164ECE">
              <w:rPr>
                <w:rStyle w:val="Hypertextovodkaz"/>
                <w:noProof/>
                <w:lang w:val="cs-CZ"/>
              </w:rPr>
              <w:t>5.4</w:t>
            </w:r>
            <w:r w:rsidR="00797C8F">
              <w:rPr>
                <w:rFonts w:asciiTheme="minorHAnsi" w:eastAsiaTheme="minorEastAsia" w:hAnsiTheme="minorHAnsi"/>
                <w:noProof/>
                <w:sz w:val="22"/>
                <w:szCs w:val="22"/>
                <w:lang w:val="cs-CZ" w:eastAsia="zh-CN"/>
              </w:rPr>
              <w:tab/>
            </w:r>
            <w:r w:rsidR="00797C8F" w:rsidRPr="00164ECE">
              <w:rPr>
                <w:rStyle w:val="Hypertextovodkaz"/>
                <w:noProof/>
                <w:lang w:val="cs-CZ"/>
              </w:rPr>
              <w:t>Protihluková opatření</w:t>
            </w:r>
            <w:r w:rsidR="00797C8F">
              <w:rPr>
                <w:noProof/>
                <w:webHidden/>
              </w:rPr>
              <w:tab/>
            </w:r>
            <w:r>
              <w:rPr>
                <w:noProof/>
                <w:webHidden/>
              </w:rPr>
              <w:fldChar w:fldCharType="begin"/>
            </w:r>
            <w:r w:rsidR="00797C8F">
              <w:rPr>
                <w:noProof/>
                <w:webHidden/>
              </w:rPr>
              <w:instrText xml:space="preserve"> PAGEREF _Toc136514692 \h </w:instrText>
            </w:r>
            <w:r>
              <w:rPr>
                <w:noProof/>
                <w:webHidden/>
              </w:rPr>
            </w:r>
            <w:r>
              <w:rPr>
                <w:noProof/>
                <w:webHidden/>
              </w:rPr>
              <w:fldChar w:fldCharType="separate"/>
            </w:r>
            <w:r w:rsidR="00797C8F">
              <w:rPr>
                <w:noProof/>
                <w:webHidden/>
              </w:rPr>
              <w:t>6</w:t>
            </w:r>
            <w:r>
              <w:rPr>
                <w:noProof/>
                <w:webHidden/>
              </w:rPr>
              <w:fldChar w:fldCharType="end"/>
            </w:r>
          </w:hyperlink>
        </w:p>
        <w:p w:rsidR="00797C8F" w:rsidRDefault="008E4138">
          <w:pPr>
            <w:pStyle w:val="Obsah1"/>
            <w:rPr>
              <w:rFonts w:asciiTheme="minorHAnsi" w:eastAsiaTheme="minorEastAsia" w:hAnsiTheme="minorHAnsi"/>
              <w:noProof/>
              <w:sz w:val="22"/>
              <w:szCs w:val="22"/>
              <w:lang w:val="cs-CZ" w:eastAsia="zh-CN"/>
            </w:rPr>
          </w:pPr>
          <w:hyperlink w:anchor="_Toc136514693" w:history="1">
            <w:r w:rsidR="00797C8F" w:rsidRPr="00164ECE">
              <w:rPr>
                <w:rStyle w:val="Hypertextovodkaz"/>
                <w:noProof/>
                <w:lang w:val="cs-CZ"/>
              </w:rPr>
              <w:t>6</w:t>
            </w:r>
            <w:r w:rsidR="00797C8F">
              <w:rPr>
                <w:rFonts w:asciiTheme="minorHAnsi" w:eastAsiaTheme="minorEastAsia" w:hAnsiTheme="minorHAnsi"/>
                <w:noProof/>
                <w:sz w:val="22"/>
                <w:szCs w:val="22"/>
                <w:lang w:val="cs-CZ" w:eastAsia="zh-CN"/>
              </w:rPr>
              <w:tab/>
            </w:r>
            <w:r w:rsidR="00797C8F" w:rsidRPr="00164ECE">
              <w:rPr>
                <w:rStyle w:val="Hypertextovodkaz"/>
                <w:noProof/>
                <w:lang w:val="cs-CZ"/>
              </w:rPr>
              <w:t>Technická specifikace</w:t>
            </w:r>
            <w:r w:rsidR="00797C8F">
              <w:rPr>
                <w:noProof/>
                <w:webHidden/>
              </w:rPr>
              <w:tab/>
            </w:r>
            <w:r>
              <w:rPr>
                <w:noProof/>
                <w:webHidden/>
              </w:rPr>
              <w:fldChar w:fldCharType="begin"/>
            </w:r>
            <w:r w:rsidR="00797C8F">
              <w:rPr>
                <w:noProof/>
                <w:webHidden/>
              </w:rPr>
              <w:instrText xml:space="preserve"> PAGEREF _Toc136514693 \h </w:instrText>
            </w:r>
            <w:r>
              <w:rPr>
                <w:noProof/>
                <w:webHidden/>
              </w:rPr>
            </w:r>
            <w:r>
              <w:rPr>
                <w:noProof/>
                <w:webHidden/>
              </w:rPr>
              <w:fldChar w:fldCharType="separate"/>
            </w:r>
            <w:r w:rsidR="00797C8F">
              <w:rPr>
                <w:noProof/>
                <w:webHidden/>
              </w:rPr>
              <w:t>6</w:t>
            </w:r>
            <w:r>
              <w:rPr>
                <w:noProof/>
                <w:webHidden/>
              </w:rPr>
              <w:fldChar w:fldCharType="end"/>
            </w:r>
          </w:hyperlink>
        </w:p>
        <w:p w:rsidR="00797C8F" w:rsidRDefault="008E4138">
          <w:pPr>
            <w:pStyle w:val="Obsah2"/>
            <w:rPr>
              <w:rFonts w:asciiTheme="minorHAnsi" w:eastAsiaTheme="minorEastAsia" w:hAnsiTheme="minorHAnsi"/>
              <w:noProof/>
              <w:sz w:val="22"/>
              <w:szCs w:val="22"/>
              <w:lang w:val="cs-CZ" w:eastAsia="zh-CN"/>
            </w:rPr>
          </w:pPr>
          <w:hyperlink w:anchor="_Toc136514694" w:history="1">
            <w:r w:rsidR="00797C8F" w:rsidRPr="00164ECE">
              <w:rPr>
                <w:rStyle w:val="Hypertextovodkaz"/>
                <w:noProof/>
                <w:lang w:val="cs-CZ"/>
              </w:rPr>
              <w:t>6.1</w:t>
            </w:r>
            <w:r w:rsidR="00797C8F">
              <w:rPr>
                <w:rFonts w:asciiTheme="minorHAnsi" w:eastAsiaTheme="minorEastAsia" w:hAnsiTheme="minorHAnsi"/>
                <w:noProof/>
                <w:sz w:val="22"/>
                <w:szCs w:val="22"/>
                <w:lang w:val="cs-CZ" w:eastAsia="zh-CN"/>
              </w:rPr>
              <w:tab/>
            </w:r>
            <w:r w:rsidR="00797C8F" w:rsidRPr="00164ECE">
              <w:rPr>
                <w:rStyle w:val="Hypertextovodkaz"/>
                <w:noProof/>
                <w:lang w:val="cs-CZ"/>
              </w:rPr>
              <w:t>Strojovna SPV</w:t>
            </w:r>
            <w:r w:rsidR="00797C8F">
              <w:rPr>
                <w:noProof/>
                <w:webHidden/>
              </w:rPr>
              <w:tab/>
            </w:r>
            <w:r>
              <w:rPr>
                <w:noProof/>
                <w:webHidden/>
              </w:rPr>
              <w:fldChar w:fldCharType="begin"/>
            </w:r>
            <w:r w:rsidR="00797C8F">
              <w:rPr>
                <w:noProof/>
                <w:webHidden/>
              </w:rPr>
              <w:instrText xml:space="preserve"> PAGEREF _Toc136514694 \h </w:instrText>
            </w:r>
            <w:r>
              <w:rPr>
                <w:noProof/>
                <w:webHidden/>
              </w:rPr>
            </w:r>
            <w:r>
              <w:rPr>
                <w:noProof/>
                <w:webHidden/>
              </w:rPr>
              <w:fldChar w:fldCharType="separate"/>
            </w:r>
            <w:r w:rsidR="00797C8F">
              <w:rPr>
                <w:noProof/>
                <w:webHidden/>
              </w:rPr>
              <w:t>6</w:t>
            </w:r>
            <w:r>
              <w:rPr>
                <w:noProof/>
                <w:webHidden/>
              </w:rPr>
              <w:fldChar w:fldCharType="end"/>
            </w:r>
          </w:hyperlink>
        </w:p>
        <w:p w:rsidR="00797C8F" w:rsidRDefault="008E4138">
          <w:pPr>
            <w:pStyle w:val="Obsah2"/>
            <w:rPr>
              <w:rFonts w:asciiTheme="minorHAnsi" w:eastAsiaTheme="minorEastAsia" w:hAnsiTheme="minorHAnsi"/>
              <w:noProof/>
              <w:sz w:val="22"/>
              <w:szCs w:val="22"/>
              <w:lang w:val="cs-CZ" w:eastAsia="zh-CN"/>
            </w:rPr>
          </w:pPr>
          <w:hyperlink w:anchor="_Toc136514695" w:history="1">
            <w:r w:rsidR="00797C8F" w:rsidRPr="00164ECE">
              <w:rPr>
                <w:rStyle w:val="Hypertextovodkaz"/>
                <w:noProof/>
                <w:lang w:val="cs-CZ"/>
              </w:rPr>
              <w:t>6.2</w:t>
            </w:r>
            <w:r w:rsidR="00797C8F">
              <w:rPr>
                <w:rFonts w:asciiTheme="minorHAnsi" w:eastAsiaTheme="minorEastAsia" w:hAnsiTheme="minorHAnsi"/>
                <w:noProof/>
                <w:sz w:val="22"/>
                <w:szCs w:val="22"/>
                <w:lang w:val="cs-CZ" w:eastAsia="zh-CN"/>
              </w:rPr>
              <w:tab/>
            </w:r>
            <w:r w:rsidR="00797C8F" w:rsidRPr="00164ECE">
              <w:rPr>
                <w:rStyle w:val="Hypertextovodkaz"/>
                <w:noProof/>
                <w:lang w:val="cs-CZ"/>
              </w:rPr>
              <w:t>Stabilní potrubní rozvody</w:t>
            </w:r>
            <w:r w:rsidR="00797C8F">
              <w:rPr>
                <w:noProof/>
                <w:webHidden/>
              </w:rPr>
              <w:tab/>
            </w:r>
            <w:r>
              <w:rPr>
                <w:noProof/>
                <w:webHidden/>
              </w:rPr>
              <w:fldChar w:fldCharType="begin"/>
            </w:r>
            <w:r w:rsidR="00797C8F">
              <w:rPr>
                <w:noProof/>
                <w:webHidden/>
              </w:rPr>
              <w:instrText xml:space="preserve"> PAGEREF _Toc136514695 \h </w:instrText>
            </w:r>
            <w:r>
              <w:rPr>
                <w:noProof/>
                <w:webHidden/>
              </w:rPr>
            </w:r>
            <w:r>
              <w:rPr>
                <w:noProof/>
                <w:webHidden/>
              </w:rPr>
              <w:fldChar w:fldCharType="separate"/>
            </w:r>
            <w:r w:rsidR="00797C8F">
              <w:rPr>
                <w:noProof/>
                <w:webHidden/>
              </w:rPr>
              <w:t>6</w:t>
            </w:r>
            <w:r>
              <w:rPr>
                <w:noProof/>
                <w:webHidden/>
              </w:rPr>
              <w:fldChar w:fldCharType="end"/>
            </w:r>
          </w:hyperlink>
        </w:p>
        <w:p w:rsidR="00797C8F" w:rsidRDefault="008E4138">
          <w:pPr>
            <w:pStyle w:val="Obsah2"/>
            <w:rPr>
              <w:rFonts w:asciiTheme="minorHAnsi" w:eastAsiaTheme="minorEastAsia" w:hAnsiTheme="minorHAnsi"/>
              <w:noProof/>
              <w:sz w:val="22"/>
              <w:szCs w:val="22"/>
              <w:lang w:val="cs-CZ" w:eastAsia="zh-CN"/>
            </w:rPr>
          </w:pPr>
          <w:hyperlink w:anchor="_Toc136514696" w:history="1">
            <w:r w:rsidR="00797C8F" w:rsidRPr="00164ECE">
              <w:rPr>
                <w:rStyle w:val="Hypertextovodkaz"/>
                <w:noProof/>
                <w:lang w:val="cs-CZ"/>
              </w:rPr>
              <w:t>6.3</w:t>
            </w:r>
            <w:r w:rsidR="00797C8F">
              <w:rPr>
                <w:rFonts w:asciiTheme="minorHAnsi" w:eastAsiaTheme="minorEastAsia" w:hAnsiTheme="minorHAnsi"/>
                <w:noProof/>
                <w:sz w:val="22"/>
                <w:szCs w:val="22"/>
                <w:lang w:val="cs-CZ" w:eastAsia="zh-CN"/>
              </w:rPr>
              <w:tab/>
            </w:r>
            <w:r w:rsidR="00797C8F" w:rsidRPr="00164ECE">
              <w:rPr>
                <w:rStyle w:val="Hypertextovodkaz"/>
                <w:noProof/>
                <w:lang w:val="cs-CZ"/>
              </w:rPr>
              <w:t>Sací příslušenství</w:t>
            </w:r>
            <w:r w:rsidR="00797C8F">
              <w:rPr>
                <w:noProof/>
                <w:webHidden/>
              </w:rPr>
              <w:tab/>
            </w:r>
            <w:r>
              <w:rPr>
                <w:noProof/>
                <w:webHidden/>
              </w:rPr>
              <w:fldChar w:fldCharType="begin"/>
            </w:r>
            <w:r w:rsidR="00797C8F">
              <w:rPr>
                <w:noProof/>
                <w:webHidden/>
              </w:rPr>
              <w:instrText xml:space="preserve"> PAGEREF _Toc136514696 \h </w:instrText>
            </w:r>
            <w:r>
              <w:rPr>
                <w:noProof/>
                <w:webHidden/>
              </w:rPr>
            </w:r>
            <w:r>
              <w:rPr>
                <w:noProof/>
                <w:webHidden/>
              </w:rPr>
              <w:fldChar w:fldCharType="separate"/>
            </w:r>
            <w:r w:rsidR="00797C8F">
              <w:rPr>
                <w:noProof/>
                <w:webHidden/>
              </w:rPr>
              <w:t>7</w:t>
            </w:r>
            <w:r>
              <w:rPr>
                <w:noProof/>
                <w:webHidden/>
              </w:rPr>
              <w:fldChar w:fldCharType="end"/>
            </w:r>
          </w:hyperlink>
        </w:p>
        <w:p w:rsidR="00797C8F" w:rsidRDefault="008E4138">
          <w:pPr>
            <w:pStyle w:val="Obsah1"/>
            <w:rPr>
              <w:rFonts w:asciiTheme="minorHAnsi" w:eastAsiaTheme="minorEastAsia" w:hAnsiTheme="minorHAnsi"/>
              <w:noProof/>
              <w:sz w:val="22"/>
              <w:szCs w:val="22"/>
              <w:lang w:val="cs-CZ" w:eastAsia="zh-CN"/>
            </w:rPr>
          </w:pPr>
          <w:hyperlink w:anchor="_Toc136514697" w:history="1">
            <w:r w:rsidR="00797C8F" w:rsidRPr="00164ECE">
              <w:rPr>
                <w:rStyle w:val="Hypertextovodkaz"/>
                <w:noProof/>
                <w:lang w:val="cs-CZ"/>
              </w:rPr>
              <w:t>7</w:t>
            </w:r>
            <w:r w:rsidR="00797C8F">
              <w:rPr>
                <w:rFonts w:asciiTheme="minorHAnsi" w:eastAsiaTheme="minorEastAsia" w:hAnsiTheme="minorHAnsi"/>
                <w:noProof/>
                <w:sz w:val="22"/>
                <w:szCs w:val="22"/>
                <w:lang w:val="cs-CZ" w:eastAsia="zh-CN"/>
              </w:rPr>
              <w:tab/>
            </w:r>
            <w:r w:rsidR="00797C8F" w:rsidRPr="00164ECE">
              <w:rPr>
                <w:rStyle w:val="Hypertextovodkaz"/>
                <w:noProof/>
                <w:lang w:val="cs-CZ"/>
              </w:rPr>
              <w:t>Připojovací místa - požadavky</w:t>
            </w:r>
            <w:r w:rsidR="00797C8F">
              <w:rPr>
                <w:noProof/>
                <w:webHidden/>
              </w:rPr>
              <w:tab/>
            </w:r>
            <w:r>
              <w:rPr>
                <w:noProof/>
                <w:webHidden/>
              </w:rPr>
              <w:fldChar w:fldCharType="begin"/>
            </w:r>
            <w:r w:rsidR="00797C8F">
              <w:rPr>
                <w:noProof/>
                <w:webHidden/>
              </w:rPr>
              <w:instrText xml:space="preserve"> PAGEREF _Toc136514697 \h </w:instrText>
            </w:r>
            <w:r>
              <w:rPr>
                <w:noProof/>
                <w:webHidden/>
              </w:rPr>
            </w:r>
            <w:r>
              <w:rPr>
                <w:noProof/>
                <w:webHidden/>
              </w:rPr>
              <w:fldChar w:fldCharType="separate"/>
            </w:r>
            <w:r w:rsidR="00797C8F">
              <w:rPr>
                <w:noProof/>
                <w:webHidden/>
              </w:rPr>
              <w:t>7</w:t>
            </w:r>
            <w:r>
              <w:rPr>
                <w:noProof/>
                <w:webHidden/>
              </w:rPr>
              <w:fldChar w:fldCharType="end"/>
            </w:r>
          </w:hyperlink>
        </w:p>
        <w:p w:rsidR="00797C8F" w:rsidRDefault="008E4138">
          <w:pPr>
            <w:pStyle w:val="Obsah2"/>
            <w:rPr>
              <w:rFonts w:asciiTheme="minorHAnsi" w:eastAsiaTheme="minorEastAsia" w:hAnsiTheme="minorHAnsi"/>
              <w:noProof/>
              <w:sz w:val="22"/>
              <w:szCs w:val="22"/>
              <w:lang w:val="cs-CZ" w:eastAsia="zh-CN"/>
            </w:rPr>
          </w:pPr>
          <w:hyperlink w:anchor="_Toc136514698" w:history="1">
            <w:r w:rsidR="00797C8F" w:rsidRPr="00164ECE">
              <w:rPr>
                <w:rStyle w:val="Hypertextovodkaz"/>
                <w:noProof/>
                <w:lang w:val="cs-CZ"/>
              </w:rPr>
              <w:t>7.1</w:t>
            </w:r>
            <w:r w:rsidR="00797C8F">
              <w:rPr>
                <w:rFonts w:asciiTheme="minorHAnsi" w:eastAsiaTheme="minorEastAsia" w:hAnsiTheme="minorHAnsi"/>
                <w:noProof/>
                <w:sz w:val="22"/>
                <w:szCs w:val="22"/>
                <w:lang w:val="cs-CZ" w:eastAsia="zh-CN"/>
              </w:rPr>
              <w:tab/>
            </w:r>
            <w:r w:rsidR="00797C8F" w:rsidRPr="00164ECE">
              <w:rPr>
                <w:rStyle w:val="Hypertextovodkaz"/>
                <w:noProof/>
                <w:lang w:val="cs-CZ"/>
              </w:rPr>
              <w:t>Stavebně konstrukční část</w:t>
            </w:r>
            <w:r w:rsidR="00797C8F">
              <w:rPr>
                <w:noProof/>
                <w:webHidden/>
              </w:rPr>
              <w:tab/>
            </w:r>
            <w:r>
              <w:rPr>
                <w:noProof/>
                <w:webHidden/>
              </w:rPr>
              <w:fldChar w:fldCharType="begin"/>
            </w:r>
            <w:r w:rsidR="00797C8F">
              <w:rPr>
                <w:noProof/>
                <w:webHidden/>
              </w:rPr>
              <w:instrText xml:space="preserve"> PAGEREF _Toc136514698 \h </w:instrText>
            </w:r>
            <w:r>
              <w:rPr>
                <w:noProof/>
                <w:webHidden/>
              </w:rPr>
            </w:r>
            <w:r>
              <w:rPr>
                <w:noProof/>
                <w:webHidden/>
              </w:rPr>
              <w:fldChar w:fldCharType="separate"/>
            </w:r>
            <w:r w:rsidR="00797C8F">
              <w:rPr>
                <w:noProof/>
                <w:webHidden/>
              </w:rPr>
              <w:t>7</w:t>
            </w:r>
            <w:r>
              <w:rPr>
                <w:noProof/>
                <w:webHidden/>
              </w:rPr>
              <w:fldChar w:fldCharType="end"/>
            </w:r>
          </w:hyperlink>
        </w:p>
        <w:p w:rsidR="00797C8F" w:rsidRDefault="008E4138">
          <w:pPr>
            <w:pStyle w:val="Obsah2"/>
            <w:rPr>
              <w:rFonts w:asciiTheme="minorHAnsi" w:eastAsiaTheme="minorEastAsia" w:hAnsiTheme="minorHAnsi"/>
              <w:noProof/>
              <w:sz w:val="22"/>
              <w:szCs w:val="22"/>
              <w:lang w:val="cs-CZ" w:eastAsia="zh-CN"/>
            </w:rPr>
          </w:pPr>
          <w:hyperlink w:anchor="_Toc136514699" w:history="1">
            <w:r w:rsidR="00797C8F" w:rsidRPr="00164ECE">
              <w:rPr>
                <w:rStyle w:val="Hypertextovodkaz"/>
                <w:noProof/>
                <w:lang w:val="cs-CZ"/>
              </w:rPr>
              <w:t>7.2</w:t>
            </w:r>
            <w:r w:rsidR="00797C8F">
              <w:rPr>
                <w:rFonts w:asciiTheme="minorHAnsi" w:eastAsiaTheme="minorEastAsia" w:hAnsiTheme="minorHAnsi"/>
                <w:noProof/>
                <w:sz w:val="22"/>
                <w:szCs w:val="22"/>
                <w:lang w:val="cs-CZ" w:eastAsia="zh-CN"/>
              </w:rPr>
              <w:tab/>
            </w:r>
            <w:r w:rsidR="00797C8F" w:rsidRPr="00164ECE">
              <w:rPr>
                <w:rStyle w:val="Hypertextovodkaz"/>
                <w:noProof/>
                <w:lang w:val="cs-CZ"/>
              </w:rPr>
              <w:t>Zařízení silnoproudé elektrotechniky</w:t>
            </w:r>
            <w:r w:rsidR="00797C8F">
              <w:rPr>
                <w:noProof/>
                <w:webHidden/>
              </w:rPr>
              <w:tab/>
            </w:r>
            <w:r>
              <w:rPr>
                <w:noProof/>
                <w:webHidden/>
              </w:rPr>
              <w:fldChar w:fldCharType="begin"/>
            </w:r>
            <w:r w:rsidR="00797C8F">
              <w:rPr>
                <w:noProof/>
                <w:webHidden/>
              </w:rPr>
              <w:instrText xml:space="preserve"> PAGEREF _Toc136514699 \h </w:instrText>
            </w:r>
            <w:r>
              <w:rPr>
                <w:noProof/>
                <w:webHidden/>
              </w:rPr>
            </w:r>
            <w:r>
              <w:rPr>
                <w:noProof/>
                <w:webHidden/>
              </w:rPr>
              <w:fldChar w:fldCharType="separate"/>
            </w:r>
            <w:r w:rsidR="00797C8F">
              <w:rPr>
                <w:noProof/>
                <w:webHidden/>
              </w:rPr>
              <w:t>7</w:t>
            </w:r>
            <w:r>
              <w:rPr>
                <w:noProof/>
                <w:webHidden/>
              </w:rPr>
              <w:fldChar w:fldCharType="end"/>
            </w:r>
          </w:hyperlink>
        </w:p>
        <w:p w:rsidR="00797C8F" w:rsidRDefault="008E4138">
          <w:pPr>
            <w:pStyle w:val="Obsah2"/>
            <w:rPr>
              <w:rFonts w:asciiTheme="minorHAnsi" w:eastAsiaTheme="minorEastAsia" w:hAnsiTheme="minorHAnsi"/>
              <w:noProof/>
              <w:sz w:val="22"/>
              <w:szCs w:val="22"/>
              <w:lang w:val="cs-CZ" w:eastAsia="zh-CN"/>
            </w:rPr>
          </w:pPr>
          <w:hyperlink w:anchor="_Toc136514700" w:history="1">
            <w:r w:rsidR="00797C8F" w:rsidRPr="00164ECE">
              <w:rPr>
                <w:rStyle w:val="Hypertextovodkaz"/>
                <w:noProof/>
                <w:lang w:val="cs-CZ"/>
              </w:rPr>
              <w:t>7.3</w:t>
            </w:r>
            <w:r w:rsidR="00797C8F">
              <w:rPr>
                <w:rFonts w:asciiTheme="minorHAnsi" w:eastAsiaTheme="minorEastAsia" w:hAnsiTheme="minorHAnsi"/>
                <w:noProof/>
                <w:sz w:val="22"/>
                <w:szCs w:val="22"/>
                <w:lang w:val="cs-CZ" w:eastAsia="zh-CN"/>
              </w:rPr>
              <w:tab/>
            </w:r>
            <w:r w:rsidR="00797C8F" w:rsidRPr="00164ECE">
              <w:rPr>
                <w:rStyle w:val="Hypertextovodkaz"/>
                <w:noProof/>
                <w:lang w:val="cs-CZ"/>
              </w:rPr>
              <w:t>Zařízení pro MaR</w:t>
            </w:r>
            <w:r w:rsidR="00797C8F">
              <w:rPr>
                <w:noProof/>
                <w:webHidden/>
              </w:rPr>
              <w:tab/>
            </w:r>
            <w:r>
              <w:rPr>
                <w:noProof/>
                <w:webHidden/>
              </w:rPr>
              <w:fldChar w:fldCharType="begin"/>
            </w:r>
            <w:r w:rsidR="00797C8F">
              <w:rPr>
                <w:noProof/>
                <w:webHidden/>
              </w:rPr>
              <w:instrText xml:space="preserve"> PAGEREF _Toc136514700 \h </w:instrText>
            </w:r>
            <w:r>
              <w:rPr>
                <w:noProof/>
                <w:webHidden/>
              </w:rPr>
            </w:r>
            <w:r>
              <w:rPr>
                <w:noProof/>
                <w:webHidden/>
              </w:rPr>
              <w:fldChar w:fldCharType="separate"/>
            </w:r>
            <w:r w:rsidR="00797C8F">
              <w:rPr>
                <w:noProof/>
                <w:webHidden/>
              </w:rPr>
              <w:t>7</w:t>
            </w:r>
            <w:r>
              <w:rPr>
                <w:noProof/>
                <w:webHidden/>
              </w:rPr>
              <w:fldChar w:fldCharType="end"/>
            </w:r>
          </w:hyperlink>
        </w:p>
        <w:p w:rsidR="00797C8F" w:rsidRDefault="008E4138">
          <w:pPr>
            <w:pStyle w:val="Obsah2"/>
            <w:rPr>
              <w:rFonts w:asciiTheme="minorHAnsi" w:eastAsiaTheme="minorEastAsia" w:hAnsiTheme="minorHAnsi"/>
              <w:noProof/>
              <w:sz w:val="22"/>
              <w:szCs w:val="22"/>
              <w:lang w:val="cs-CZ" w:eastAsia="zh-CN"/>
            </w:rPr>
          </w:pPr>
          <w:hyperlink w:anchor="_Toc136514701" w:history="1">
            <w:r w:rsidR="00797C8F" w:rsidRPr="00164ECE">
              <w:rPr>
                <w:rStyle w:val="Hypertextovodkaz"/>
                <w:noProof/>
                <w:lang w:val="cs-CZ"/>
              </w:rPr>
              <w:t>7.4</w:t>
            </w:r>
            <w:r w:rsidR="00797C8F">
              <w:rPr>
                <w:rFonts w:asciiTheme="minorHAnsi" w:eastAsiaTheme="minorEastAsia" w:hAnsiTheme="minorHAnsi"/>
                <w:noProof/>
                <w:sz w:val="22"/>
                <w:szCs w:val="22"/>
                <w:lang w:val="cs-CZ" w:eastAsia="zh-CN"/>
              </w:rPr>
              <w:tab/>
            </w:r>
            <w:r w:rsidR="00797C8F" w:rsidRPr="00164ECE">
              <w:rPr>
                <w:rStyle w:val="Hypertextovodkaz"/>
                <w:noProof/>
                <w:lang w:val="cs-CZ"/>
              </w:rPr>
              <w:t>Tlakový vzduch</w:t>
            </w:r>
            <w:r w:rsidR="00797C8F">
              <w:rPr>
                <w:noProof/>
                <w:webHidden/>
              </w:rPr>
              <w:tab/>
            </w:r>
            <w:r>
              <w:rPr>
                <w:noProof/>
                <w:webHidden/>
              </w:rPr>
              <w:fldChar w:fldCharType="begin"/>
            </w:r>
            <w:r w:rsidR="00797C8F">
              <w:rPr>
                <w:noProof/>
                <w:webHidden/>
              </w:rPr>
              <w:instrText xml:space="preserve"> PAGEREF _Toc136514701 \h </w:instrText>
            </w:r>
            <w:r>
              <w:rPr>
                <w:noProof/>
                <w:webHidden/>
              </w:rPr>
            </w:r>
            <w:r>
              <w:rPr>
                <w:noProof/>
                <w:webHidden/>
              </w:rPr>
              <w:fldChar w:fldCharType="separate"/>
            </w:r>
            <w:r w:rsidR="00797C8F">
              <w:rPr>
                <w:noProof/>
                <w:webHidden/>
              </w:rPr>
              <w:t>7</w:t>
            </w:r>
            <w:r>
              <w:rPr>
                <w:noProof/>
                <w:webHidden/>
              </w:rPr>
              <w:fldChar w:fldCharType="end"/>
            </w:r>
          </w:hyperlink>
        </w:p>
        <w:p w:rsidR="001F77C2" w:rsidRDefault="008E4138" w:rsidP="001F77C2">
          <w:r>
            <w:rPr>
              <w:b/>
              <w:bCs/>
            </w:rPr>
            <w:fldChar w:fldCharType="end"/>
          </w:r>
        </w:p>
      </w:sdtContent>
    </w:sdt>
    <w:p w:rsidR="001F77C2" w:rsidRDefault="001F77C2" w:rsidP="001F77C2">
      <w:pPr>
        <w:rPr>
          <w:lang w:val="cs-CZ" w:eastAsia="sv-SE"/>
        </w:rPr>
      </w:pPr>
      <w:r>
        <w:rPr>
          <w:lang w:val="cs-CZ" w:eastAsia="sv-SE"/>
        </w:rPr>
        <w:br w:type="page"/>
      </w:r>
    </w:p>
    <w:p w:rsidR="00AA220C" w:rsidRPr="006D43C9" w:rsidRDefault="00AA220C">
      <w:pPr>
        <w:pStyle w:val="Nadpis1"/>
        <w:numPr>
          <w:ilvl w:val="0"/>
          <w:numId w:val="2"/>
        </w:numPr>
        <w:ind w:left="0" w:firstLine="0"/>
        <w:rPr>
          <w:lang w:val="cs-CZ"/>
        </w:rPr>
      </w:pPr>
      <w:bookmarkStart w:id="1" w:name="_Toc136514683"/>
      <w:bookmarkStart w:id="2" w:name="_Hlk136519990"/>
      <w:r w:rsidRPr="006D43C9">
        <w:rPr>
          <w:lang w:val="cs-CZ"/>
        </w:rPr>
        <w:lastRenderedPageBreak/>
        <w:t>Ú</w:t>
      </w:r>
      <w:r w:rsidR="0049233C">
        <w:rPr>
          <w:lang w:val="cs-CZ"/>
        </w:rPr>
        <w:t>čel stavby</w:t>
      </w:r>
      <w:bookmarkEnd w:id="1"/>
    </w:p>
    <w:p w:rsidR="0049233C" w:rsidRPr="003D370B" w:rsidRDefault="0049233C" w:rsidP="0049233C">
      <w:pPr>
        <w:jc w:val="both"/>
        <w:rPr>
          <w:lang w:val="cs-CZ"/>
        </w:rPr>
      </w:pPr>
      <w:bookmarkStart w:id="3" w:name="_Hlk136416425"/>
      <w:r>
        <w:rPr>
          <w:lang w:val="cs-CZ"/>
        </w:rPr>
        <w:t>Účelem</w:t>
      </w:r>
      <w:r w:rsidRPr="003D370B">
        <w:rPr>
          <w:lang w:val="cs-CZ"/>
        </w:rPr>
        <w:t xml:space="preserve"> modernizace</w:t>
      </w:r>
      <w:r>
        <w:rPr>
          <w:lang w:val="cs-CZ"/>
        </w:rPr>
        <w:t xml:space="preserve"> teplárny v Mladé Boleslavi</w:t>
      </w:r>
      <w:r w:rsidRPr="003D370B">
        <w:rPr>
          <w:lang w:val="cs-CZ"/>
        </w:rPr>
        <w:t xml:space="preserve"> je snížení přímého emisního faktoru CO</w:t>
      </w:r>
      <w:r w:rsidRPr="00054812">
        <w:rPr>
          <w:vertAlign w:val="subscript"/>
          <w:lang w:val="cs-CZ"/>
        </w:rPr>
        <w:t>2</w:t>
      </w:r>
      <w:r w:rsidRPr="003D370B">
        <w:rPr>
          <w:lang w:val="cs-CZ"/>
        </w:rPr>
        <w:t xml:space="preserve"> změnou palivové základny. Dosavadní hlavní palivo, hnědé uhlí, bude nahrazeno biomasou. Spalování doplňkových paliv, zemního plynu a </w:t>
      </w:r>
      <w:r w:rsidR="00BE4504">
        <w:rPr>
          <w:lang w:val="cs-CZ"/>
        </w:rPr>
        <w:t>technologického paliva</w:t>
      </w:r>
      <w:r w:rsidRPr="003D370B">
        <w:rPr>
          <w:lang w:val="cs-CZ"/>
        </w:rPr>
        <w:t xml:space="preserve">, zůstane zachováno. Přípravu dostatečného množství dřevní štěpky pro kotle bude zajišťovat nové palivové hospodářství, které </w:t>
      </w:r>
      <w:r>
        <w:rPr>
          <w:lang w:val="cs-CZ"/>
        </w:rPr>
        <w:t>zahrnuje příjem, úpravu, skladování a dopravu štěpky do kotlů K20, K80 a K90</w:t>
      </w:r>
      <w:r w:rsidRPr="003D370B">
        <w:rPr>
          <w:lang w:val="cs-CZ"/>
        </w:rPr>
        <w:t>.</w:t>
      </w:r>
    </w:p>
    <w:p w:rsidR="0049233C" w:rsidRPr="00EC780A" w:rsidRDefault="0049233C">
      <w:pPr>
        <w:pStyle w:val="Nadpis1"/>
        <w:numPr>
          <w:ilvl w:val="0"/>
          <w:numId w:val="2"/>
        </w:numPr>
        <w:ind w:left="0" w:firstLine="0"/>
        <w:rPr>
          <w:lang w:val="cs-CZ"/>
        </w:rPr>
      </w:pPr>
      <w:bookmarkStart w:id="4" w:name="_Toc136509205"/>
      <w:bookmarkStart w:id="5" w:name="_Toc136514684"/>
      <w:bookmarkStart w:id="6" w:name="_Hlk136520002"/>
      <w:bookmarkEnd w:id="2"/>
      <w:bookmarkEnd w:id="3"/>
      <w:r>
        <w:rPr>
          <w:lang w:val="cs-CZ"/>
        </w:rPr>
        <w:t>Seznam zkratek a použité podklady</w:t>
      </w:r>
      <w:bookmarkEnd w:id="4"/>
      <w:bookmarkEnd w:id="5"/>
    </w:p>
    <w:p w:rsidR="0049233C" w:rsidRDefault="0049233C" w:rsidP="0049233C">
      <w:pPr>
        <w:tabs>
          <w:tab w:val="left" w:pos="1526"/>
        </w:tabs>
        <w:spacing w:after="0" w:line="240" w:lineRule="auto"/>
        <w:jc w:val="both"/>
        <w:rPr>
          <w:lang w:val="cs-CZ"/>
        </w:rPr>
      </w:pPr>
    </w:p>
    <w:tbl>
      <w:tblPr>
        <w:tblStyle w:val="Mkatabulky"/>
        <w:tblW w:w="0" w:type="auto"/>
        <w:jc w:val="center"/>
        <w:tblLook w:val="04A0"/>
      </w:tblPr>
      <w:tblGrid>
        <w:gridCol w:w="959"/>
        <w:gridCol w:w="4819"/>
      </w:tblGrid>
      <w:tr w:rsidR="0049233C" w:rsidRPr="003E2218" w:rsidTr="00E07CC5">
        <w:trPr>
          <w:jc w:val="center"/>
        </w:trPr>
        <w:tc>
          <w:tcPr>
            <w:tcW w:w="959" w:type="dxa"/>
          </w:tcPr>
          <w:p w:rsidR="0049233C" w:rsidRPr="003E2218" w:rsidRDefault="0049233C" w:rsidP="00692153">
            <w:pPr>
              <w:jc w:val="both"/>
            </w:pPr>
            <w:r w:rsidRPr="003E2218">
              <w:rPr>
                <w:lang w:val="cs-CZ"/>
              </w:rPr>
              <w:t>OZ</w:t>
            </w:r>
          </w:p>
        </w:tc>
        <w:tc>
          <w:tcPr>
            <w:tcW w:w="4819" w:type="dxa"/>
          </w:tcPr>
          <w:p w:rsidR="0049233C" w:rsidRPr="003E2218" w:rsidRDefault="0049233C" w:rsidP="00692153">
            <w:pPr>
              <w:jc w:val="both"/>
            </w:pPr>
            <w:r w:rsidRPr="003E2218">
              <w:rPr>
                <w:lang w:val="cs-CZ"/>
              </w:rPr>
              <w:t>odsávací zařízení</w:t>
            </w:r>
          </w:p>
        </w:tc>
      </w:tr>
      <w:tr w:rsidR="0049233C" w:rsidRPr="003E2218" w:rsidTr="00E07CC5">
        <w:trPr>
          <w:jc w:val="center"/>
        </w:trPr>
        <w:tc>
          <w:tcPr>
            <w:tcW w:w="959" w:type="dxa"/>
          </w:tcPr>
          <w:p w:rsidR="0049233C" w:rsidRPr="003E2218" w:rsidRDefault="0049233C" w:rsidP="00692153">
            <w:pPr>
              <w:jc w:val="both"/>
            </w:pPr>
            <w:r w:rsidRPr="003E2218">
              <w:rPr>
                <w:lang w:val="cs-CZ"/>
              </w:rPr>
              <w:t>NŘS</w:t>
            </w:r>
          </w:p>
        </w:tc>
        <w:tc>
          <w:tcPr>
            <w:tcW w:w="4819" w:type="dxa"/>
          </w:tcPr>
          <w:p w:rsidR="0049233C" w:rsidRPr="003E2218" w:rsidRDefault="0049233C" w:rsidP="00692153">
            <w:pPr>
              <w:jc w:val="both"/>
            </w:pPr>
            <w:r w:rsidRPr="003E2218">
              <w:rPr>
                <w:lang w:val="cs-CZ"/>
              </w:rPr>
              <w:t>nadřazený řídící systém</w:t>
            </w:r>
          </w:p>
        </w:tc>
      </w:tr>
      <w:tr w:rsidR="0049233C" w:rsidRPr="003E2218" w:rsidTr="00E07CC5">
        <w:trPr>
          <w:jc w:val="center"/>
        </w:trPr>
        <w:tc>
          <w:tcPr>
            <w:tcW w:w="959" w:type="dxa"/>
          </w:tcPr>
          <w:p w:rsidR="0049233C" w:rsidRPr="003E2218" w:rsidRDefault="0049233C" w:rsidP="00692153">
            <w:pPr>
              <w:jc w:val="both"/>
            </w:pPr>
            <w:r w:rsidRPr="003E2218">
              <w:rPr>
                <w:lang w:val="cs-CZ"/>
              </w:rPr>
              <w:t>RP</w:t>
            </w:r>
          </w:p>
        </w:tc>
        <w:tc>
          <w:tcPr>
            <w:tcW w:w="4819" w:type="dxa"/>
          </w:tcPr>
          <w:p w:rsidR="0049233C" w:rsidRPr="003E2218" w:rsidRDefault="0049233C" w:rsidP="00692153">
            <w:pPr>
              <w:jc w:val="both"/>
            </w:pPr>
            <w:r w:rsidRPr="003E2218">
              <w:rPr>
                <w:lang w:val="cs-CZ"/>
              </w:rPr>
              <w:t>rotační podavač</w:t>
            </w:r>
          </w:p>
        </w:tc>
      </w:tr>
      <w:tr w:rsidR="0049233C" w:rsidRPr="003E2218" w:rsidTr="00E07CC5">
        <w:trPr>
          <w:jc w:val="center"/>
        </w:trPr>
        <w:tc>
          <w:tcPr>
            <w:tcW w:w="959" w:type="dxa"/>
          </w:tcPr>
          <w:p w:rsidR="0049233C" w:rsidRPr="003E2218" w:rsidRDefault="0049233C" w:rsidP="00692153">
            <w:pPr>
              <w:jc w:val="both"/>
            </w:pPr>
            <w:r w:rsidRPr="003E2218">
              <w:rPr>
                <w:lang w:val="cs-CZ"/>
              </w:rPr>
              <w:t>ŠD</w:t>
            </w:r>
          </w:p>
        </w:tc>
        <w:tc>
          <w:tcPr>
            <w:tcW w:w="4819" w:type="dxa"/>
          </w:tcPr>
          <w:p w:rsidR="0049233C" w:rsidRPr="003E2218" w:rsidRDefault="0049233C" w:rsidP="00692153">
            <w:pPr>
              <w:jc w:val="both"/>
            </w:pPr>
            <w:r w:rsidRPr="003E2218">
              <w:rPr>
                <w:lang w:val="cs-CZ"/>
              </w:rPr>
              <w:t>šnekový dopravník</w:t>
            </w:r>
          </w:p>
        </w:tc>
      </w:tr>
      <w:tr w:rsidR="0049233C" w:rsidRPr="003E2218" w:rsidTr="00E07CC5">
        <w:trPr>
          <w:jc w:val="center"/>
        </w:trPr>
        <w:tc>
          <w:tcPr>
            <w:tcW w:w="959" w:type="dxa"/>
          </w:tcPr>
          <w:p w:rsidR="0049233C" w:rsidRPr="003E2218" w:rsidRDefault="0049233C" w:rsidP="00692153">
            <w:pPr>
              <w:jc w:val="both"/>
            </w:pPr>
            <w:r w:rsidRPr="003E2218">
              <w:rPr>
                <w:lang w:val="cs-CZ"/>
              </w:rPr>
              <w:t>RŠD</w:t>
            </w:r>
          </w:p>
        </w:tc>
        <w:tc>
          <w:tcPr>
            <w:tcW w:w="4819" w:type="dxa"/>
          </w:tcPr>
          <w:p w:rsidR="0049233C" w:rsidRPr="003E2218" w:rsidRDefault="0049233C" w:rsidP="00692153">
            <w:pPr>
              <w:jc w:val="both"/>
            </w:pPr>
            <w:r w:rsidRPr="003E2218">
              <w:rPr>
                <w:lang w:val="cs-CZ"/>
              </w:rPr>
              <w:t>reverzační šnekový dopravník</w:t>
            </w:r>
          </w:p>
        </w:tc>
      </w:tr>
      <w:tr w:rsidR="0049233C" w:rsidRPr="003E2218" w:rsidTr="00E07CC5">
        <w:trPr>
          <w:jc w:val="center"/>
        </w:trPr>
        <w:tc>
          <w:tcPr>
            <w:tcW w:w="959" w:type="dxa"/>
          </w:tcPr>
          <w:p w:rsidR="0049233C" w:rsidRPr="003E2218" w:rsidRDefault="0049233C" w:rsidP="00692153">
            <w:pPr>
              <w:jc w:val="both"/>
            </w:pPr>
            <w:r w:rsidRPr="003E2218">
              <w:rPr>
                <w:lang w:val="cs-CZ"/>
              </w:rPr>
              <w:t>ZK</w:t>
            </w:r>
          </w:p>
        </w:tc>
        <w:tc>
          <w:tcPr>
            <w:tcW w:w="4819" w:type="dxa"/>
          </w:tcPr>
          <w:p w:rsidR="0049233C" w:rsidRPr="003E2218" w:rsidRDefault="0049233C" w:rsidP="00692153">
            <w:pPr>
              <w:jc w:val="both"/>
            </w:pPr>
            <w:r w:rsidRPr="003E2218">
              <w:rPr>
                <w:lang w:val="cs-CZ"/>
              </w:rPr>
              <w:t>zpětná klapka</w:t>
            </w:r>
          </w:p>
        </w:tc>
      </w:tr>
      <w:tr w:rsidR="0049233C" w:rsidRPr="003E2218" w:rsidTr="00E07CC5">
        <w:trPr>
          <w:jc w:val="center"/>
        </w:trPr>
        <w:tc>
          <w:tcPr>
            <w:tcW w:w="959" w:type="dxa"/>
          </w:tcPr>
          <w:p w:rsidR="0049233C" w:rsidRPr="003E2218" w:rsidRDefault="0049233C" w:rsidP="00692153">
            <w:pPr>
              <w:jc w:val="both"/>
            </w:pPr>
            <w:r w:rsidRPr="003E2218">
              <w:rPr>
                <w:lang w:val="cs-CZ"/>
              </w:rPr>
              <w:t>RK</w:t>
            </w:r>
          </w:p>
        </w:tc>
        <w:tc>
          <w:tcPr>
            <w:tcW w:w="4819" w:type="dxa"/>
          </w:tcPr>
          <w:p w:rsidR="0049233C" w:rsidRPr="003E2218" w:rsidRDefault="0049233C" w:rsidP="00692153">
            <w:pPr>
              <w:jc w:val="both"/>
            </w:pPr>
            <w:r w:rsidRPr="003E2218">
              <w:rPr>
                <w:lang w:val="cs-CZ"/>
              </w:rPr>
              <w:t>regulační klapka</w:t>
            </w:r>
          </w:p>
        </w:tc>
      </w:tr>
      <w:tr w:rsidR="0049233C" w:rsidRPr="003E2218" w:rsidTr="00E07CC5">
        <w:trPr>
          <w:jc w:val="center"/>
        </w:trPr>
        <w:tc>
          <w:tcPr>
            <w:tcW w:w="959" w:type="dxa"/>
          </w:tcPr>
          <w:p w:rsidR="0049233C" w:rsidRPr="003E2218" w:rsidRDefault="0049233C" w:rsidP="00692153">
            <w:pPr>
              <w:jc w:val="both"/>
            </w:pPr>
            <w:r w:rsidRPr="003E2218">
              <w:rPr>
                <w:lang w:val="cs-CZ"/>
              </w:rPr>
              <w:t>SP</w:t>
            </w:r>
          </w:p>
        </w:tc>
        <w:tc>
          <w:tcPr>
            <w:tcW w:w="4819" w:type="dxa"/>
          </w:tcPr>
          <w:p w:rsidR="0049233C" w:rsidRPr="003E2218" w:rsidRDefault="0049233C" w:rsidP="00692153">
            <w:pPr>
              <w:jc w:val="both"/>
            </w:pPr>
            <w:r w:rsidRPr="003E2218">
              <w:rPr>
                <w:lang w:val="cs-CZ"/>
              </w:rPr>
              <w:t>servopohon</w:t>
            </w:r>
          </w:p>
        </w:tc>
      </w:tr>
      <w:tr w:rsidR="0049233C" w:rsidRPr="003E2218" w:rsidTr="00E07CC5">
        <w:trPr>
          <w:jc w:val="center"/>
        </w:trPr>
        <w:tc>
          <w:tcPr>
            <w:tcW w:w="959" w:type="dxa"/>
          </w:tcPr>
          <w:p w:rsidR="0049233C" w:rsidRPr="003E2218" w:rsidRDefault="0049233C" w:rsidP="00692153">
            <w:pPr>
              <w:jc w:val="both"/>
            </w:pPr>
            <w:r w:rsidRPr="003E2218">
              <w:rPr>
                <w:lang w:val="cs-CZ"/>
              </w:rPr>
              <w:t>PD</w:t>
            </w:r>
          </w:p>
        </w:tc>
        <w:tc>
          <w:tcPr>
            <w:tcW w:w="4819" w:type="dxa"/>
          </w:tcPr>
          <w:p w:rsidR="0049233C" w:rsidRPr="003E2218" w:rsidRDefault="0049233C" w:rsidP="00692153">
            <w:pPr>
              <w:jc w:val="both"/>
            </w:pPr>
            <w:r w:rsidRPr="003E2218">
              <w:rPr>
                <w:lang w:val="cs-CZ"/>
              </w:rPr>
              <w:t>pásový dopravník</w:t>
            </w:r>
          </w:p>
        </w:tc>
      </w:tr>
      <w:tr w:rsidR="0049233C" w:rsidRPr="00054812" w:rsidTr="00E07CC5">
        <w:trPr>
          <w:jc w:val="center"/>
        </w:trPr>
        <w:tc>
          <w:tcPr>
            <w:tcW w:w="959" w:type="dxa"/>
          </w:tcPr>
          <w:p w:rsidR="0049233C" w:rsidRPr="003E2218" w:rsidRDefault="0049233C" w:rsidP="00692153">
            <w:pPr>
              <w:jc w:val="both"/>
            </w:pPr>
            <w:r w:rsidRPr="003E2218">
              <w:rPr>
                <w:lang w:val="cs-CZ"/>
              </w:rPr>
              <w:t>DOPV</w:t>
            </w:r>
          </w:p>
        </w:tc>
        <w:tc>
          <w:tcPr>
            <w:tcW w:w="4819" w:type="dxa"/>
          </w:tcPr>
          <w:p w:rsidR="0049233C" w:rsidRPr="001D6747" w:rsidRDefault="0049233C" w:rsidP="00692153">
            <w:pPr>
              <w:jc w:val="both"/>
              <w:rPr>
                <w:lang w:val="pl-PL"/>
              </w:rPr>
            </w:pPr>
            <w:r w:rsidRPr="003E2218">
              <w:rPr>
                <w:lang w:val="cs-CZ"/>
              </w:rPr>
              <w:t>dokumentace o ochraně před výbuchem</w:t>
            </w:r>
          </w:p>
        </w:tc>
      </w:tr>
      <w:tr w:rsidR="0049233C" w:rsidRPr="003E2218" w:rsidTr="00E07CC5">
        <w:trPr>
          <w:jc w:val="center"/>
        </w:trPr>
        <w:tc>
          <w:tcPr>
            <w:tcW w:w="959" w:type="dxa"/>
          </w:tcPr>
          <w:p w:rsidR="0049233C" w:rsidRPr="003E2218" w:rsidRDefault="0049233C" w:rsidP="00692153">
            <w:pPr>
              <w:jc w:val="both"/>
            </w:pPr>
            <w:r w:rsidRPr="003E2218">
              <w:rPr>
                <w:lang w:val="cs-CZ"/>
              </w:rPr>
              <w:t>PS</w:t>
            </w:r>
          </w:p>
        </w:tc>
        <w:tc>
          <w:tcPr>
            <w:tcW w:w="4819" w:type="dxa"/>
          </w:tcPr>
          <w:p w:rsidR="0049233C" w:rsidRPr="003E2218" w:rsidRDefault="0049233C" w:rsidP="00692153">
            <w:pPr>
              <w:jc w:val="both"/>
            </w:pPr>
            <w:r w:rsidRPr="003E2218">
              <w:rPr>
                <w:lang w:val="cs-CZ"/>
              </w:rPr>
              <w:t>provozní soubor</w:t>
            </w:r>
          </w:p>
        </w:tc>
      </w:tr>
      <w:tr w:rsidR="0049233C" w:rsidRPr="003E2218" w:rsidTr="00E07CC5">
        <w:trPr>
          <w:jc w:val="center"/>
        </w:trPr>
        <w:tc>
          <w:tcPr>
            <w:tcW w:w="959" w:type="dxa"/>
          </w:tcPr>
          <w:p w:rsidR="0049233C" w:rsidRPr="003E2218" w:rsidRDefault="0049233C" w:rsidP="00692153">
            <w:pPr>
              <w:jc w:val="both"/>
            </w:pPr>
            <w:r w:rsidRPr="003E2218">
              <w:rPr>
                <w:lang w:val="cs-CZ"/>
              </w:rPr>
              <w:t>ITS</w:t>
            </w:r>
          </w:p>
        </w:tc>
        <w:tc>
          <w:tcPr>
            <w:tcW w:w="4819" w:type="dxa"/>
          </w:tcPr>
          <w:p w:rsidR="0049233C" w:rsidRPr="003E2218" w:rsidRDefault="0049233C" w:rsidP="00692153">
            <w:pPr>
              <w:jc w:val="both"/>
            </w:pPr>
            <w:r w:rsidRPr="003E2218">
              <w:rPr>
                <w:lang w:val="cs-CZ"/>
              </w:rPr>
              <w:t>interní technické standardy</w:t>
            </w:r>
          </w:p>
        </w:tc>
      </w:tr>
      <w:tr w:rsidR="00BA7034" w:rsidRPr="003E2218" w:rsidTr="00E07CC5">
        <w:trPr>
          <w:jc w:val="center"/>
        </w:trPr>
        <w:tc>
          <w:tcPr>
            <w:tcW w:w="959" w:type="dxa"/>
          </w:tcPr>
          <w:p w:rsidR="00BA7034" w:rsidRPr="003E2218" w:rsidRDefault="00BA7034" w:rsidP="00692153">
            <w:pPr>
              <w:jc w:val="both"/>
              <w:rPr>
                <w:lang w:val="cs-CZ"/>
              </w:rPr>
            </w:pPr>
            <w:r>
              <w:rPr>
                <w:lang w:val="cs-CZ"/>
              </w:rPr>
              <w:t>SPV</w:t>
            </w:r>
          </w:p>
        </w:tc>
        <w:tc>
          <w:tcPr>
            <w:tcW w:w="4819" w:type="dxa"/>
          </w:tcPr>
          <w:p w:rsidR="00BA7034" w:rsidRPr="003E2218" w:rsidRDefault="00BA7034" w:rsidP="00692153">
            <w:pPr>
              <w:jc w:val="both"/>
              <w:rPr>
                <w:lang w:val="cs-CZ"/>
              </w:rPr>
            </w:pPr>
            <w:r>
              <w:rPr>
                <w:lang w:val="cs-CZ"/>
              </w:rPr>
              <w:t>Stacionární průmyslový vysavač</w:t>
            </w:r>
          </w:p>
        </w:tc>
      </w:tr>
    </w:tbl>
    <w:p w:rsidR="0049233C" w:rsidRDefault="0049233C" w:rsidP="0049233C">
      <w:pPr>
        <w:spacing w:after="0" w:line="240" w:lineRule="auto"/>
        <w:jc w:val="both"/>
        <w:rPr>
          <w:lang w:val="cs-CZ"/>
        </w:rPr>
      </w:pPr>
    </w:p>
    <w:p w:rsidR="0049233C" w:rsidRDefault="0049233C">
      <w:pPr>
        <w:pStyle w:val="Odstavecseseznamem"/>
        <w:numPr>
          <w:ilvl w:val="0"/>
          <w:numId w:val="5"/>
        </w:numPr>
        <w:spacing w:after="120"/>
        <w:ind w:left="714" w:hanging="357"/>
        <w:contextualSpacing w:val="0"/>
        <w:jc w:val="both"/>
        <w:rPr>
          <w:lang w:val="cs-CZ"/>
        </w:rPr>
      </w:pPr>
      <w:r>
        <w:rPr>
          <w:lang w:val="cs-CZ"/>
        </w:rPr>
        <w:t xml:space="preserve">Modernizace Teplárny Mladá Boleslav, PD pro DUR a DSP – pracovní verze </w:t>
      </w:r>
    </w:p>
    <w:p w:rsidR="0049233C" w:rsidRPr="00AA220C" w:rsidRDefault="0049233C">
      <w:pPr>
        <w:pStyle w:val="Odstavecseseznamem"/>
        <w:numPr>
          <w:ilvl w:val="0"/>
          <w:numId w:val="5"/>
        </w:numPr>
        <w:spacing w:after="120"/>
        <w:ind w:left="714" w:hanging="357"/>
        <w:contextualSpacing w:val="0"/>
        <w:jc w:val="both"/>
        <w:rPr>
          <w:lang w:val="cs-CZ"/>
        </w:rPr>
      </w:pPr>
      <w:r w:rsidRPr="00AA220C">
        <w:rPr>
          <w:lang w:val="cs-CZ"/>
        </w:rPr>
        <w:t>Technické podklady od výrobců jednotlivých zařízení</w:t>
      </w:r>
    </w:p>
    <w:p w:rsidR="0049233C" w:rsidRDefault="0049233C">
      <w:pPr>
        <w:pStyle w:val="Odstavecseseznamem"/>
        <w:numPr>
          <w:ilvl w:val="0"/>
          <w:numId w:val="5"/>
        </w:numPr>
        <w:spacing w:after="120"/>
        <w:ind w:left="714" w:hanging="357"/>
        <w:contextualSpacing w:val="0"/>
        <w:jc w:val="both"/>
        <w:rPr>
          <w:lang w:val="cs-CZ"/>
        </w:rPr>
      </w:pPr>
      <w:r>
        <w:rPr>
          <w:lang w:val="cs-CZ"/>
        </w:rPr>
        <w:t>Dokumentace o ochraně před výbuchem dle NV 406/2004 Sb.; č</w:t>
      </w:r>
      <w:r w:rsidR="00797C8F">
        <w:rPr>
          <w:lang w:val="cs-CZ"/>
        </w:rPr>
        <w:t>.</w:t>
      </w:r>
      <w:r w:rsidRPr="0005667B">
        <w:rPr>
          <w:lang w:val="cs-CZ"/>
        </w:rPr>
        <w:t xml:space="preserve"> </w:t>
      </w:r>
      <w:r>
        <w:rPr>
          <w:lang w:val="cs-CZ"/>
        </w:rPr>
        <w:t>DV-2022-08-04</w:t>
      </w:r>
    </w:p>
    <w:p w:rsidR="0049233C" w:rsidRDefault="0049233C">
      <w:pPr>
        <w:pStyle w:val="Odstavecseseznamem"/>
        <w:numPr>
          <w:ilvl w:val="0"/>
          <w:numId w:val="5"/>
        </w:numPr>
        <w:spacing w:after="120"/>
        <w:ind w:left="714" w:hanging="357"/>
        <w:contextualSpacing w:val="0"/>
        <w:jc w:val="both"/>
        <w:rPr>
          <w:lang w:val="cs-CZ"/>
        </w:rPr>
      </w:pPr>
      <w:r w:rsidRPr="00AA220C">
        <w:rPr>
          <w:lang w:val="cs-CZ"/>
        </w:rPr>
        <w:t>P</w:t>
      </w:r>
      <w:r>
        <w:rPr>
          <w:lang w:val="cs-CZ"/>
        </w:rPr>
        <w:t>rotokol</w:t>
      </w:r>
      <w:r w:rsidRPr="00AA220C">
        <w:rPr>
          <w:lang w:val="cs-CZ"/>
        </w:rPr>
        <w:t xml:space="preserve"> o určení vnějších vlivů</w:t>
      </w:r>
      <w:r>
        <w:rPr>
          <w:lang w:val="cs-CZ"/>
        </w:rPr>
        <w:t>; č</w:t>
      </w:r>
      <w:r w:rsidR="00797C8F">
        <w:rPr>
          <w:lang w:val="cs-CZ"/>
        </w:rPr>
        <w:t>.</w:t>
      </w:r>
      <w:r>
        <w:rPr>
          <w:lang w:val="cs-CZ"/>
        </w:rPr>
        <w:t xml:space="preserve"> S404T21-TB000_010</w:t>
      </w:r>
    </w:p>
    <w:p w:rsidR="0049233C" w:rsidRDefault="0049233C">
      <w:pPr>
        <w:pStyle w:val="Odstavecseseznamem"/>
        <w:numPr>
          <w:ilvl w:val="0"/>
          <w:numId w:val="5"/>
        </w:numPr>
        <w:spacing w:after="120"/>
        <w:ind w:left="714" w:hanging="357"/>
        <w:contextualSpacing w:val="0"/>
        <w:jc w:val="both"/>
        <w:rPr>
          <w:lang w:val="cs-CZ"/>
        </w:rPr>
      </w:pPr>
      <w:r w:rsidRPr="00AA220C">
        <w:rPr>
          <w:lang w:val="cs-CZ"/>
        </w:rPr>
        <w:t xml:space="preserve">Hluková </w:t>
      </w:r>
      <w:r w:rsidRPr="00D51BD1">
        <w:rPr>
          <w:lang w:val="cs-CZ"/>
        </w:rPr>
        <w:t>studie</w:t>
      </w:r>
      <w:r w:rsidR="00160D00" w:rsidRPr="00160D00">
        <w:rPr>
          <w:lang w:val="cs-CZ"/>
        </w:rPr>
        <w:t xml:space="preserve"> </w:t>
      </w:r>
      <w:r w:rsidR="00160D00" w:rsidRPr="00865E60">
        <w:rPr>
          <w:lang w:val="cs-CZ"/>
        </w:rPr>
        <w:t>CO</w:t>
      </w:r>
      <w:r w:rsidR="00160D00" w:rsidRPr="00865E60">
        <w:rPr>
          <w:vertAlign w:val="subscript"/>
          <w:lang w:val="cs-CZ"/>
        </w:rPr>
        <w:t>2</w:t>
      </w:r>
      <w:r w:rsidR="00160D00" w:rsidRPr="00865E60">
        <w:rPr>
          <w:lang w:val="cs-CZ"/>
        </w:rPr>
        <w:t xml:space="preserve"> Neutralita</w:t>
      </w:r>
      <w:r w:rsidR="00160D00" w:rsidRPr="00865E60">
        <w:rPr>
          <w:lang w:val="cs-CZ"/>
        </w:rPr>
        <w:tab/>
        <w:t xml:space="preserve">ŠKO-ENERGO, s.r.o., Mladá Boleslav; </w:t>
      </w:r>
      <w:proofErr w:type="spellStart"/>
      <w:proofErr w:type="gramStart"/>
      <w:r w:rsidR="00160D00" w:rsidRPr="00865E60">
        <w:rPr>
          <w:lang w:val="cs-CZ"/>
        </w:rPr>
        <w:t>č.d</w:t>
      </w:r>
      <w:proofErr w:type="spellEnd"/>
      <w:r w:rsidR="00160D00" w:rsidRPr="00865E60">
        <w:rPr>
          <w:lang w:val="cs-CZ"/>
        </w:rPr>
        <w:t>.: 526</w:t>
      </w:r>
      <w:proofErr w:type="gramEnd"/>
      <w:r w:rsidR="00160D00" w:rsidRPr="00865E60">
        <w:rPr>
          <w:lang w:val="cs-CZ"/>
        </w:rPr>
        <w:t>-SHR-20</w:t>
      </w:r>
    </w:p>
    <w:p w:rsidR="0049233C" w:rsidRPr="004E7948" w:rsidRDefault="0049233C">
      <w:pPr>
        <w:pStyle w:val="Odstavecseseznamem"/>
        <w:numPr>
          <w:ilvl w:val="0"/>
          <w:numId w:val="5"/>
        </w:numPr>
        <w:spacing w:after="120"/>
        <w:ind w:left="714" w:hanging="357"/>
        <w:contextualSpacing w:val="0"/>
        <w:jc w:val="both"/>
        <w:rPr>
          <w:lang w:val="cs-CZ"/>
        </w:rPr>
      </w:pPr>
      <w:r w:rsidRPr="004E7948">
        <w:rPr>
          <w:lang w:val="cs-CZ"/>
        </w:rPr>
        <w:t>Závazná legislativa (zákony, vyhlášky</w:t>
      </w:r>
      <w:r>
        <w:rPr>
          <w:lang w:val="cs-CZ"/>
        </w:rPr>
        <w:t>, prováděcí předpisy</w:t>
      </w:r>
      <w:r w:rsidRPr="004E7948">
        <w:rPr>
          <w:lang w:val="cs-CZ"/>
        </w:rPr>
        <w:t>) a platné normy</w:t>
      </w:r>
    </w:p>
    <w:p w:rsidR="00AA220C" w:rsidRPr="006D43C9" w:rsidRDefault="00AA220C">
      <w:pPr>
        <w:pStyle w:val="Nadpis1"/>
        <w:numPr>
          <w:ilvl w:val="0"/>
          <w:numId w:val="2"/>
        </w:numPr>
        <w:ind w:left="0" w:firstLine="0"/>
        <w:rPr>
          <w:lang w:val="cs-CZ"/>
        </w:rPr>
      </w:pPr>
      <w:bookmarkStart w:id="7" w:name="_Toc136514685"/>
      <w:bookmarkEnd w:id="6"/>
      <w:r w:rsidRPr="006D43C9">
        <w:rPr>
          <w:lang w:val="cs-CZ"/>
        </w:rPr>
        <w:t xml:space="preserve">Popis </w:t>
      </w:r>
      <w:r w:rsidR="0049233C">
        <w:rPr>
          <w:lang w:val="cs-CZ"/>
        </w:rPr>
        <w:t>technologického procesu</w:t>
      </w:r>
      <w:bookmarkEnd w:id="7"/>
    </w:p>
    <w:p w:rsidR="00AA220C" w:rsidRPr="00AA220C" w:rsidRDefault="0049233C" w:rsidP="0049233C">
      <w:pPr>
        <w:jc w:val="both"/>
        <w:rPr>
          <w:lang w:val="cs-CZ"/>
        </w:rPr>
      </w:pPr>
      <w:r>
        <w:rPr>
          <w:lang w:val="cs-CZ"/>
        </w:rPr>
        <w:t>Tento provozní soubor řeší instalaci</w:t>
      </w:r>
      <w:r w:rsidRPr="00AA220C">
        <w:rPr>
          <w:lang w:val="cs-CZ"/>
        </w:rPr>
        <w:t xml:space="preserve"> stacionárního průmyslového vysavače v</w:t>
      </w:r>
      <w:r>
        <w:rPr>
          <w:lang w:val="cs-CZ"/>
        </w:rPr>
        <w:t> provozních prostorech dopravy a úpravy štěpky podniku ŠKO-ENERGO.</w:t>
      </w:r>
    </w:p>
    <w:p w:rsidR="00F51C61" w:rsidRDefault="00AA220C" w:rsidP="00F51C61">
      <w:pPr>
        <w:jc w:val="both"/>
        <w:rPr>
          <w:lang w:val="cs-CZ"/>
        </w:rPr>
      </w:pPr>
      <w:r w:rsidRPr="00AA220C">
        <w:rPr>
          <w:lang w:val="cs-CZ"/>
        </w:rPr>
        <w:t xml:space="preserve">Průmyslový vysavač </w:t>
      </w:r>
      <w:r w:rsidR="0049233C">
        <w:rPr>
          <w:lang w:val="cs-CZ"/>
        </w:rPr>
        <w:t>je</w:t>
      </w:r>
      <w:r w:rsidRPr="00AA220C">
        <w:rPr>
          <w:lang w:val="cs-CZ"/>
        </w:rPr>
        <w:t xml:space="preserve"> zařízení na likvidaci sekundární prašnosti v provozech s</w:t>
      </w:r>
      <w:r w:rsidR="003C1F12">
        <w:rPr>
          <w:lang w:val="cs-CZ"/>
        </w:rPr>
        <w:t> </w:t>
      </w:r>
      <w:r w:rsidRPr="00AA220C">
        <w:rPr>
          <w:lang w:val="cs-CZ"/>
        </w:rPr>
        <w:t>výskytem</w:t>
      </w:r>
      <w:r w:rsidR="003C1F12">
        <w:rPr>
          <w:lang w:val="cs-CZ"/>
        </w:rPr>
        <w:t xml:space="preserve"> </w:t>
      </w:r>
      <w:r w:rsidRPr="00AA220C">
        <w:rPr>
          <w:lang w:val="cs-CZ"/>
        </w:rPr>
        <w:t xml:space="preserve">prachu. Jedná se o podtlakovou pneumatickou dopravu, která dopravuje odsátý prach z několika určených míst do místa odlučování. Odsávaný materiál je vlivem vysoké rychlosti transportního vzduchu stržen do manuálně vedené sací hubice a unášen dál. Ve stabilním potrubním rozvodu dojde ke snížení rychlosti vlivem tření materiálu o stěny potrubí, hodnota rychlosti však zůstává dostatečná vzhledem k minimální hodnotě. </w:t>
      </w:r>
    </w:p>
    <w:p w:rsidR="00F51C61" w:rsidRPr="00AA220C" w:rsidRDefault="00F51C61" w:rsidP="00F51C61">
      <w:pPr>
        <w:jc w:val="both"/>
        <w:rPr>
          <w:lang w:val="cs-CZ"/>
        </w:rPr>
      </w:pPr>
      <w:r w:rsidRPr="00AA220C">
        <w:rPr>
          <w:lang w:val="cs-CZ"/>
        </w:rPr>
        <w:t>Proud transportního vzduchu, obsahující prachové částice vstupuje do nádoby filtračního odlučovače, kde je vlivem odstředivých sil odloučen hrubší materiál a jemnější podíl je čištěn průchodem přes tkaninový filtr. Očišťování filtrační tkaniny probíhá nepřetržitě se opakujícími pulsy stlačeného vzduchu. Bezpečnostní filtr chrání sací dmychadlo před poškozením (např. při netěsnosti hlavního filtru). Vyčištěný vzduch prochází přes zpětnou klapku tlumičem hluku na sání, vývěvou a následným tlumičem hluku na výstupu do okolního prostoru.</w:t>
      </w:r>
      <w:r>
        <w:rPr>
          <w:lang w:val="cs-CZ"/>
        </w:rPr>
        <w:t xml:space="preserve"> </w:t>
      </w:r>
      <w:r w:rsidRPr="00AA220C">
        <w:rPr>
          <w:lang w:val="cs-CZ"/>
        </w:rPr>
        <w:t>Vynášení vysávaného materiálu z filtračního odlučovače probíhá kontinuálně.</w:t>
      </w:r>
    </w:p>
    <w:p w:rsidR="00873DEB" w:rsidRPr="008956C3" w:rsidRDefault="00873DEB">
      <w:pPr>
        <w:pStyle w:val="Nadpis2"/>
        <w:numPr>
          <w:ilvl w:val="1"/>
          <w:numId w:val="2"/>
        </w:numPr>
        <w:ind w:left="0" w:firstLine="0"/>
        <w:rPr>
          <w:lang w:val="cs-CZ"/>
        </w:rPr>
      </w:pPr>
      <w:bookmarkStart w:id="8" w:name="_Toc136514686"/>
      <w:r w:rsidRPr="008956C3">
        <w:rPr>
          <w:lang w:val="cs-CZ"/>
        </w:rPr>
        <w:lastRenderedPageBreak/>
        <w:t>Zadávací podmínky</w:t>
      </w:r>
      <w:r w:rsidR="00BA7034">
        <w:rPr>
          <w:lang w:val="cs-CZ"/>
        </w:rPr>
        <w:t xml:space="preserve"> pro SPV</w:t>
      </w:r>
      <w:bookmarkEnd w:id="8"/>
    </w:p>
    <w:p w:rsidR="00873DEB" w:rsidRPr="00AA220C" w:rsidRDefault="00873DEB" w:rsidP="00873DEB">
      <w:pPr>
        <w:spacing w:after="120" w:line="240" w:lineRule="auto"/>
        <w:jc w:val="both"/>
        <w:rPr>
          <w:lang w:val="cs-CZ"/>
        </w:rPr>
      </w:pPr>
      <w:r w:rsidRPr="00AA220C">
        <w:rPr>
          <w:lang w:val="cs-CZ"/>
        </w:rPr>
        <w:t xml:space="preserve">Odsávaný materiál </w:t>
      </w:r>
      <w:r w:rsidRPr="00AA220C">
        <w:rPr>
          <w:lang w:val="cs-CZ"/>
        </w:rPr>
        <w:tab/>
      </w:r>
      <w:r w:rsidRPr="00AA220C">
        <w:rPr>
          <w:lang w:val="cs-CZ"/>
        </w:rPr>
        <w:tab/>
      </w:r>
      <w:r w:rsidRPr="00AA220C">
        <w:rPr>
          <w:lang w:val="cs-CZ"/>
        </w:rPr>
        <w:tab/>
      </w:r>
      <w:r w:rsidRPr="00AA220C">
        <w:rPr>
          <w:lang w:val="cs-CZ"/>
        </w:rPr>
        <w:tab/>
        <w:t xml:space="preserve">dřevní štěpka </w:t>
      </w:r>
    </w:p>
    <w:p w:rsidR="00873DEB" w:rsidRPr="00AA220C" w:rsidRDefault="00873DEB" w:rsidP="00873DEB">
      <w:pPr>
        <w:spacing w:after="120" w:line="240" w:lineRule="auto"/>
        <w:jc w:val="both"/>
        <w:rPr>
          <w:lang w:val="cs-CZ"/>
        </w:rPr>
      </w:pPr>
      <w:r w:rsidRPr="00AA220C">
        <w:rPr>
          <w:lang w:val="cs-CZ"/>
        </w:rPr>
        <w:t>Vlhkost materiálu</w:t>
      </w:r>
      <w:r w:rsidRPr="00AA220C">
        <w:rPr>
          <w:lang w:val="cs-CZ"/>
        </w:rPr>
        <w:tab/>
      </w:r>
      <w:r w:rsidRPr="00AA220C">
        <w:rPr>
          <w:lang w:val="cs-CZ"/>
        </w:rPr>
        <w:tab/>
      </w:r>
      <w:r w:rsidRPr="00AA220C">
        <w:rPr>
          <w:lang w:val="cs-CZ"/>
        </w:rPr>
        <w:tab/>
      </w:r>
      <w:r w:rsidRPr="00AA220C">
        <w:rPr>
          <w:lang w:val="cs-CZ"/>
        </w:rPr>
        <w:tab/>
        <w:t>suchý</w:t>
      </w:r>
    </w:p>
    <w:p w:rsidR="00873DEB" w:rsidRPr="00AA220C" w:rsidRDefault="00873DEB" w:rsidP="00873DEB">
      <w:pPr>
        <w:spacing w:after="120" w:line="240" w:lineRule="auto"/>
        <w:jc w:val="both"/>
        <w:rPr>
          <w:lang w:val="cs-CZ"/>
        </w:rPr>
      </w:pPr>
      <w:r w:rsidRPr="00AA220C">
        <w:rPr>
          <w:lang w:val="cs-CZ"/>
        </w:rPr>
        <w:t>Teplota materiálu</w:t>
      </w:r>
      <w:r w:rsidRPr="00AA220C">
        <w:rPr>
          <w:lang w:val="cs-CZ"/>
        </w:rPr>
        <w:tab/>
      </w:r>
      <w:r w:rsidRPr="00AA220C">
        <w:rPr>
          <w:lang w:val="cs-CZ"/>
        </w:rPr>
        <w:tab/>
      </w:r>
      <w:r w:rsidRPr="00AA220C">
        <w:rPr>
          <w:lang w:val="cs-CZ"/>
        </w:rPr>
        <w:tab/>
      </w:r>
      <w:r w:rsidRPr="00AA220C">
        <w:rPr>
          <w:lang w:val="cs-CZ"/>
        </w:rPr>
        <w:tab/>
        <w:t>teplota okolí (cca -10 až + 40</w:t>
      </w:r>
      <w:r w:rsidRPr="00AA220C">
        <w:rPr>
          <w:lang w:val="cs-CZ"/>
        </w:rPr>
        <w:sym w:font="Symbol" w:char="F0B0"/>
      </w:r>
      <w:r w:rsidRPr="00AA220C">
        <w:rPr>
          <w:lang w:val="cs-CZ"/>
        </w:rPr>
        <w:t xml:space="preserve"> C)</w:t>
      </w:r>
    </w:p>
    <w:p w:rsidR="00873DEB" w:rsidRPr="00AA220C" w:rsidRDefault="00873DEB" w:rsidP="00873DEB">
      <w:pPr>
        <w:spacing w:after="120" w:line="240" w:lineRule="auto"/>
        <w:jc w:val="both"/>
        <w:rPr>
          <w:lang w:val="cs-CZ"/>
        </w:rPr>
      </w:pPr>
      <w:r w:rsidRPr="00AA220C">
        <w:rPr>
          <w:lang w:val="cs-CZ"/>
        </w:rPr>
        <w:t>Velikost odsávaného materiálu</w:t>
      </w:r>
      <w:r w:rsidRPr="00AA220C">
        <w:rPr>
          <w:lang w:val="cs-CZ"/>
        </w:rPr>
        <w:tab/>
      </w:r>
      <w:r>
        <w:rPr>
          <w:lang w:val="cs-CZ"/>
        </w:rPr>
        <w:tab/>
      </w:r>
      <w:r>
        <w:rPr>
          <w:lang w:val="cs-CZ"/>
        </w:rPr>
        <w:tab/>
      </w:r>
      <w:r w:rsidR="00BA7034" w:rsidRPr="00AA220C">
        <w:rPr>
          <w:lang w:val="cs-CZ"/>
        </w:rPr>
        <w:t>0–1000</w:t>
      </w:r>
      <w:r w:rsidR="00BA7034">
        <w:rPr>
          <w:lang w:val="cs-CZ"/>
        </w:rPr>
        <w:t xml:space="preserve"> </w:t>
      </w:r>
      <w:r w:rsidRPr="00AA220C">
        <w:rPr>
          <w:lang w:val="cs-CZ"/>
        </w:rPr>
        <w:sym w:font="Symbol" w:char="F06D"/>
      </w:r>
      <w:r w:rsidRPr="00AA220C">
        <w:rPr>
          <w:lang w:val="cs-CZ"/>
        </w:rPr>
        <w:t>m a</w:t>
      </w:r>
      <w:r w:rsidR="00BA7034">
        <w:rPr>
          <w:lang w:val="cs-CZ"/>
        </w:rPr>
        <w:t xml:space="preserve"> kus</w:t>
      </w:r>
      <w:r w:rsidRPr="00AA220C">
        <w:rPr>
          <w:lang w:val="cs-CZ"/>
        </w:rPr>
        <w:t xml:space="preserve">ové podíly </w:t>
      </w:r>
      <w:r w:rsidR="00BA7034">
        <w:rPr>
          <w:lang w:val="cs-CZ"/>
        </w:rPr>
        <w:t>max.</w:t>
      </w:r>
      <w:r w:rsidRPr="00AA220C">
        <w:rPr>
          <w:lang w:val="cs-CZ"/>
        </w:rPr>
        <w:t xml:space="preserve"> </w:t>
      </w:r>
      <w:smartTag w:uri="urn:schemas-microsoft-com:office:smarttags" w:element="metricconverter">
        <w:smartTagPr>
          <w:attr w:name="ProductID" w:val="40 mm"/>
        </w:smartTagPr>
        <w:r w:rsidRPr="00AA220C">
          <w:rPr>
            <w:lang w:val="cs-CZ"/>
          </w:rPr>
          <w:t>40 mm</w:t>
        </w:r>
      </w:smartTag>
    </w:p>
    <w:p w:rsidR="00873DEB" w:rsidRPr="00AA220C" w:rsidRDefault="00873DEB" w:rsidP="00873DEB">
      <w:pPr>
        <w:spacing w:after="120" w:line="240" w:lineRule="auto"/>
        <w:jc w:val="both"/>
        <w:rPr>
          <w:lang w:val="cs-CZ"/>
        </w:rPr>
      </w:pPr>
      <w:r w:rsidRPr="00AA220C">
        <w:rPr>
          <w:lang w:val="cs-CZ"/>
        </w:rPr>
        <w:t xml:space="preserve">Hustota </w:t>
      </w:r>
      <w:r w:rsidR="00BA7034">
        <w:rPr>
          <w:lang w:val="cs-CZ"/>
        </w:rPr>
        <w:t xml:space="preserve">odsávaného </w:t>
      </w:r>
      <w:r w:rsidRPr="00AA220C">
        <w:rPr>
          <w:lang w:val="cs-CZ"/>
        </w:rPr>
        <w:t>prachu</w:t>
      </w:r>
      <w:r w:rsidRPr="00AA220C">
        <w:rPr>
          <w:lang w:val="cs-CZ"/>
        </w:rPr>
        <w:tab/>
      </w:r>
      <w:r w:rsidRPr="00AA220C">
        <w:rPr>
          <w:lang w:val="cs-CZ"/>
        </w:rPr>
        <w:tab/>
      </w:r>
      <w:r>
        <w:rPr>
          <w:lang w:val="cs-CZ"/>
        </w:rPr>
        <w:tab/>
      </w:r>
      <w:r w:rsidRPr="00AA220C">
        <w:rPr>
          <w:lang w:val="cs-CZ"/>
        </w:rPr>
        <w:t>0,8 kg/m</w:t>
      </w:r>
      <w:r w:rsidRPr="00BA7034">
        <w:rPr>
          <w:vertAlign w:val="superscript"/>
          <w:lang w:val="cs-CZ"/>
        </w:rPr>
        <w:t>3</w:t>
      </w:r>
      <w:r w:rsidRPr="00AA220C">
        <w:rPr>
          <w:lang w:val="cs-CZ"/>
        </w:rPr>
        <w:tab/>
      </w:r>
    </w:p>
    <w:p w:rsidR="00873DEB" w:rsidRPr="00AA220C" w:rsidRDefault="00873DEB" w:rsidP="00873DEB">
      <w:pPr>
        <w:spacing w:after="120" w:line="240" w:lineRule="auto"/>
        <w:jc w:val="both"/>
        <w:rPr>
          <w:lang w:val="cs-CZ"/>
        </w:rPr>
      </w:pPr>
      <w:r w:rsidRPr="00AA220C">
        <w:rPr>
          <w:lang w:val="cs-CZ"/>
        </w:rPr>
        <w:t>Nejdelší odsávací trasa</w:t>
      </w:r>
      <w:r w:rsidRPr="00AA220C">
        <w:rPr>
          <w:lang w:val="cs-CZ"/>
        </w:rPr>
        <w:tab/>
      </w:r>
      <w:r w:rsidRPr="00AA220C">
        <w:rPr>
          <w:lang w:val="cs-CZ"/>
        </w:rPr>
        <w:tab/>
      </w:r>
      <w:r w:rsidRPr="00AA220C">
        <w:rPr>
          <w:lang w:val="cs-CZ"/>
        </w:rPr>
        <w:tab/>
      </w:r>
      <w:r>
        <w:rPr>
          <w:lang w:val="cs-CZ"/>
        </w:rPr>
        <w:tab/>
      </w:r>
      <w:r w:rsidRPr="00AA220C">
        <w:rPr>
          <w:lang w:val="cs-CZ"/>
        </w:rPr>
        <w:t xml:space="preserve">cca </w:t>
      </w:r>
      <w:r>
        <w:rPr>
          <w:lang w:val="cs-CZ"/>
        </w:rPr>
        <w:t>350</w:t>
      </w:r>
      <w:r w:rsidRPr="00AA220C">
        <w:rPr>
          <w:lang w:val="cs-CZ"/>
        </w:rPr>
        <w:t xml:space="preserve"> m </w:t>
      </w:r>
    </w:p>
    <w:p w:rsidR="00873DEB" w:rsidRPr="00AA220C" w:rsidRDefault="00873DEB" w:rsidP="00873DEB">
      <w:pPr>
        <w:spacing w:after="120" w:line="240" w:lineRule="auto"/>
        <w:jc w:val="both"/>
        <w:rPr>
          <w:lang w:val="cs-CZ"/>
        </w:rPr>
      </w:pPr>
      <w:r w:rsidRPr="00AA220C">
        <w:rPr>
          <w:lang w:val="cs-CZ"/>
        </w:rPr>
        <w:t>Současnost odsávání</w:t>
      </w:r>
      <w:r w:rsidRPr="00AA220C">
        <w:rPr>
          <w:lang w:val="cs-CZ"/>
        </w:rPr>
        <w:tab/>
      </w:r>
      <w:r w:rsidRPr="00AA220C">
        <w:rPr>
          <w:lang w:val="cs-CZ"/>
        </w:rPr>
        <w:tab/>
      </w:r>
      <w:r>
        <w:rPr>
          <w:lang w:val="cs-CZ"/>
        </w:rPr>
        <w:tab/>
      </w:r>
      <w:r>
        <w:rPr>
          <w:lang w:val="cs-CZ"/>
        </w:rPr>
        <w:tab/>
        <w:t>max. 3</w:t>
      </w:r>
      <w:r w:rsidRPr="00AA220C">
        <w:rPr>
          <w:lang w:val="cs-CZ"/>
        </w:rPr>
        <w:t xml:space="preserve"> otevřené ventily DN60</w:t>
      </w:r>
      <w:r w:rsidR="001E023B">
        <w:rPr>
          <w:lang w:val="cs-CZ"/>
        </w:rPr>
        <w:t xml:space="preserve"> n</w:t>
      </w:r>
      <w:r>
        <w:rPr>
          <w:lang w:val="cs-CZ"/>
        </w:rPr>
        <w:t>a jedné trase</w:t>
      </w:r>
    </w:p>
    <w:p w:rsidR="00873DEB" w:rsidRPr="00AA220C" w:rsidRDefault="00873DEB" w:rsidP="00873DEB">
      <w:pPr>
        <w:spacing w:after="120" w:line="240" w:lineRule="auto"/>
        <w:jc w:val="both"/>
        <w:rPr>
          <w:lang w:val="cs-CZ"/>
        </w:rPr>
      </w:pPr>
      <w:r w:rsidRPr="00AA220C">
        <w:rPr>
          <w:lang w:val="cs-CZ"/>
        </w:rPr>
        <w:t>Délka odsávacích hadic</w:t>
      </w:r>
      <w:r w:rsidRPr="00AA220C">
        <w:rPr>
          <w:lang w:val="cs-CZ"/>
        </w:rPr>
        <w:tab/>
      </w:r>
      <w:r w:rsidRPr="00AA220C">
        <w:rPr>
          <w:lang w:val="cs-CZ"/>
        </w:rPr>
        <w:tab/>
      </w:r>
      <w:r w:rsidRPr="00AA220C">
        <w:rPr>
          <w:lang w:val="cs-CZ"/>
        </w:rPr>
        <w:tab/>
      </w:r>
      <w:r>
        <w:rPr>
          <w:lang w:val="cs-CZ"/>
        </w:rPr>
        <w:tab/>
      </w:r>
      <w:r w:rsidRPr="00AA220C">
        <w:rPr>
          <w:lang w:val="cs-CZ"/>
        </w:rPr>
        <w:t>6 ÷ 9 m</w:t>
      </w:r>
    </w:p>
    <w:p w:rsidR="00873DEB" w:rsidRPr="00AA220C" w:rsidRDefault="00873DEB" w:rsidP="00873DEB">
      <w:pPr>
        <w:spacing w:after="120" w:line="240" w:lineRule="auto"/>
        <w:jc w:val="both"/>
        <w:rPr>
          <w:lang w:val="cs-CZ"/>
        </w:rPr>
      </w:pPr>
      <w:r w:rsidRPr="00AA220C">
        <w:rPr>
          <w:lang w:val="cs-CZ"/>
        </w:rPr>
        <w:t>Režim sacích prací</w:t>
      </w:r>
      <w:r w:rsidRPr="00AA220C">
        <w:rPr>
          <w:lang w:val="cs-CZ"/>
        </w:rPr>
        <w:tab/>
      </w:r>
      <w:r w:rsidRPr="00AA220C">
        <w:rPr>
          <w:lang w:val="cs-CZ"/>
        </w:rPr>
        <w:tab/>
      </w:r>
      <w:r w:rsidRPr="00AA220C">
        <w:rPr>
          <w:lang w:val="cs-CZ"/>
        </w:rPr>
        <w:tab/>
      </w:r>
      <w:r w:rsidRPr="00AA220C">
        <w:rPr>
          <w:lang w:val="cs-CZ"/>
        </w:rPr>
        <w:tab/>
        <w:t>běžný úklid</w:t>
      </w:r>
    </w:p>
    <w:p w:rsidR="00873DEB" w:rsidRPr="00AA220C" w:rsidRDefault="00873DEB" w:rsidP="00873DEB">
      <w:pPr>
        <w:spacing w:after="120" w:line="240" w:lineRule="auto"/>
        <w:jc w:val="both"/>
        <w:rPr>
          <w:lang w:val="cs-CZ"/>
        </w:rPr>
      </w:pPr>
      <w:r w:rsidRPr="00AA220C">
        <w:rPr>
          <w:lang w:val="cs-CZ"/>
        </w:rPr>
        <w:t>Přepravní výkon</w:t>
      </w:r>
      <w:r w:rsidRPr="00AA220C">
        <w:rPr>
          <w:lang w:val="cs-CZ"/>
        </w:rPr>
        <w:tab/>
      </w:r>
      <w:r w:rsidR="00BA7034">
        <w:rPr>
          <w:lang w:val="cs-CZ"/>
        </w:rPr>
        <w:tab/>
      </w:r>
      <w:r w:rsidR="00BA7034">
        <w:rPr>
          <w:lang w:val="cs-CZ"/>
        </w:rPr>
        <w:tab/>
      </w:r>
      <w:r w:rsidR="00BA7034">
        <w:rPr>
          <w:lang w:val="cs-CZ"/>
        </w:rPr>
        <w:tab/>
        <w:t>~</w:t>
      </w:r>
      <w:r w:rsidRPr="00AA220C">
        <w:rPr>
          <w:lang w:val="cs-CZ"/>
        </w:rPr>
        <w:t>250 kg/h</w:t>
      </w:r>
      <w:r w:rsidR="00EF52EB">
        <w:rPr>
          <w:lang w:val="cs-CZ"/>
        </w:rPr>
        <w:t xml:space="preserve"> (z jednoho odsávacího místa)</w:t>
      </w:r>
    </w:p>
    <w:p w:rsidR="00873DEB" w:rsidRPr="00AA220C" w:rsidRDefault="00BB760E" w:rsidP="00873DEB">
      <w:pPr>
        <w:spacing w:after="120" w:line="240" w:lineRule="auto"/>
        <w:jc w:val="both"/>
        <w:rPr>
          <w:lang w:val="cs-CZ"/>
        </w:rPr>
      </w:pPr>
      <w:r>
        <w:rPr>
          <w:lang w:val="cs-CZ"/>
        </w:rPr>
        <w:t>Max. k</w:t>
      </w:r>
      <w:r w:rsidR="00873DEB" w:rsidRPr="00AA220C">
        <w:rPr>
          <w:lang w:val="cs-CZ"/>
        </w:rPr>
        <w:t xml:space="preserve">oncentrace </w:t>
      </w:r>
      <w:r w:rsidR="00BA7034">
        <w:rPr>
          <w:lang w:val="cs-CZ"/>
        </w:rPr>
        <w:t>prachu na výstupu z SPV</w:t>
      </w:r>
      <w:r w:rsidR="00E06C86">
        <w:rPr>
          <w:lang w:val="cs-CZ"/>
        </w:rPr>
        <w:tab/>
        <w:t>&lt;10</w:t>
      </w:r>
      <w:r w:rsidR="00873DEB" w:rsidRPr="00AA220C">
        <w:rPr>
          <w:lang w:val="cs-CZ"/>
        </w:rPr>
        <w:t xml:space="preserve"> mg/m</w:t>
      </w:r>
      <w:r w:rsidR="00873DEB" w:rsidRPr="00BA7034">
        <w:rPr>
          <w:vertAlign w:val="superscript"/>
          <w:lang w:val="cs-CZ"/>
        </w:rPr>
        <w:t>3</w:t>
      </w:r>
      <w:r w:rsidR="00BA7034">
        <w:rPr>
          <w:vertAlign w:val="superscript"/>
          <w:lang w:val="cs-CZ"/>
        </w:rPr>
        <w:t xml:space="preserve"> </w:t>
      </w:r>
    </w:p>
    <w:p w:rsidR="00873DEB" w:rsidRPr="00AA220C" w:rsidRDefault="00873DEB" w:rsidP="00873DEB">
      <w:pPr>
        <w:spacing w:after="120" w:line="240" w:lineRule="auto"/>
        <w:jc w:val="both"/>
        <w:rPr>
          <w:lang w:val="cs-CZ"/>
        </w:rPr>
      </w:pPr>
      <w:r w:rsidRPr="00AA220C">
        <w:rPr>
          <w:lang w:val="cs-CZ"/>
        </w:rPr>
        <w:t>Napěťová soustava</w:t>
      </w:r>
      <w:r w:rsidRPr="00AA220C">
        <w:rPr>
          <w:lang w:val="cs-CZ"/>
        </w:rPr>
        <w:tab/>
      </w:r>
      <w:r w:rsidRPr="00AA220C">
        <w:rPr>
          <w:lang w:val="cs-CZ"/>
        </w:rPr>
        <w:tab/>
      </w:r>
      <w:r w:rsidRPr="00AA220C">
        <w:rPr>
          <w:lang w:val="cs-CZ"/>
        </w:rPr>
        <w:tab/>
      </w:r>
      <w:r w:rsidRPr="00AA220C">
        <w:rPr>
          <w:lang w:val="cs-CZ"/>
        </w:rPr>
        <w:tab/>
        <w:t>400 V</w:t>
      </w:r>
    </w:p>
    <w:p w:rsidR="0049233C" w:rsidRPr="006D43C9" w:rsidRDefault="0049233C">
      <w:pPr>
        <w:pStyle w:val="Nadpis1"/>
        <w:numPr>
          <w:ilvl w:val="0"/>
          <w:numId w:val="2"/>
        </w:numPr>
        <w:ind w:left="0" w:firstLine="0"/>
        <w:rPr>
          <w:lang w:val="cs-CZ"/>
        </w:rPr>
      </w:pPr>
      <w:bookmarkStart w:id="9" w:name="_Toc136514687"/>
      <w:r>
        <w:rPr>
          <w:lang w:val="cs-CZ"/>
        </w:rPr>
        <w:t>Potřeba materiálů a surovin</w:t>
      </w:r>
      <w:bookmarkEnd w:id="9"/>
    </w:p>
    <w:p w:rsidR="00BF22AC" w:rsidRPr="00AA220C" w:rsidRDefault="00BF22AC" w:rsidP="00BF22AC">
      <w:pPr>
        <w:spacing w:after="120" w:line="240" w:lineRule="auto"/>
        <w:jc w:val="both"/>
        <w:rPr>
          <w:lang w:val="cs-CZ"/>
        </w:rPr>
      </w:pPr>
      <w:r w:rsidRPr="00AA220C">
        <w:rPr>
          <w:lang w:val="cs-CZ"/>
        </w:rPr>
        <w:t xml:space="preserve">Potřeba tlakového vzduchu pro zařízení stacionárního průmyslového vysavače: </w:t>
      </w:r>
    </w:p>
    <w:p w:rsidR="00BF22AC" w:rsidRPr="00AA220C" w:rsidRDefault="00BF22AC" w:rsidP="00BF22AC">
      <w:pPr>
        <w:spacing w:after="120" w:line="240" w:lineRule="auto"/>
        <w:jc w:val="both"/>
        <w:rPr>
          <w:lang w:val="cs-CZ"/>
        </w:rPr>
      </w:pPr>
      <w:r w:rsidRPr="00AA220C">
        <w:rPr>
          <w:lang w:val="cs-CZ"/>
        </w:rPr>
        <w:t>Okamžitá spotřeba</w:t>
      </w:r>
      <w:r w:rsidRPr="00AA220C">
        <w:rPr>
          <w:lang w:val="cs-CZ"/>
        </w:rPr>
        <w:tab/>
      </w:r>
      <w:r w:rsidRPr="00AA220C">
        <w:rPr>
          <w:lang w:val="cs-CZ"/>
        </w:rPr>
        <w:tab/>
      </w:r>
      <w:r w:rsidRPr="00AA220C">
        <w:rPr>
          <w:lang w:val="cs-CZ"/>
        </w:rPr>
        <w:tab/>
      </w:r>
      <w:r w:rsidRPr="00AA220C">
        <w:rPr>
          <w:lang w:val="cs-CZ"/>
        </w:rPr>
        <w:tab/>
        <w:t>30 Nm</w:t>
      </w:r>
      <w:r w:rsidRPr="00BF22AC">
        <w:rPr>
          <w:vertAlign w:val="superscript"/>
          <w:lang w:val="cs-CZ"/>
        </w:rPr>
        <w:t>3</w:t>
      </w:r>
      <w:r w:rsidRPr="00AA220C">
        <w:rPr>
          <w:lang w:val="cs-CZ"/>
        </w:rPr>
        <w:t>/h</w:t>
      </w:r>
    </w:p>
    <w:p w:rsidR="00BF22AC" w:rsidRPr="00AA220C" w:rsidRDefault="00BF22AC" w:rsidP="00BF22AC">
      <w:pPr>
        <w:spacing w:after="120" w:line="240" w:lineRule="auto"/>
        <w:jc w:val="both"/>
        <w:rPr>
          <w:lang w:val="cs-CZ"/>
        </w:rPr>
      </w:pPr>
      <w:r w:rsidRPr="00AA220C">
        <w:rPr>
          <w:lang w:val="cs-CZ"/>
        </w:rPr>
        <w:t>Hodinová spotřeba</w:t>
      </w:r>
      <w:r w:rsidRPr="00AA220C">
        <w:rPr>
          <w:lang w:val="cs-CZ"/>
        </w:rPr>
        <w:tab/>
      </w:r>
      <w:r w:rsidRPr="00AA220C">
        <w:rPr>
          <w:lang w:val="cs-CZ"/>
        </w:rPr>
        <w:tab/>
      </w:r>
      <w:r w:rsidRPr="00AA220C">
        <w:rPr>
          <w:lang w:val="cs-CZ"/>
        </w:rPr>
        <w:tab/>
      </w:r>
      <w:r w:rsidRPr="00AA220C">
        <w:rPr>
          <w:lang w:val="cs-CZ"/>
        </w:rPr>
        <w:tab/>
        <w:t>10 ÷ 15 Nm</w:t>
      </w:r>
      <w:r w:rsidRPr="00BF22AC">
        <w:rPr>
          <w:vertAlign w:val="superscript"/>
          <w:lang w:val="cs-CZ"/>
        </w:rPr>
        <w:t>3</w:t>
      </w:r>
      <w:r w:rsidRPr="00AA220C">
        <w:rPr>
          <w:lang w:val="cs-CZ"/>
        </w:rPr>
        <w:t>/h</w:t>
      </w:r>
    </w:p>
    <w:p w:rsidR="00BF22AC" w:rsidRDefault="00BF22AC" w:rsidP="00BF22AC">
      <w:pPr>
        <w:spacing w:after="120" w:line="240" w:lineRule="auto"/>
        <w:jc w:val="both"/>
        <w:rPr>
          <w:lang w:val="cs-CZ"/>
        </w:rPr>
      </w:pPr>
      <w:r>
        <w:rPr>
          <w:lang w:val="cs-CZ"/>
        </w:rPr>
        <w:t>Po</w:t>
      </w:r>
      <w:r w:rsidRPr="00961AEF">
        <w:rPr>
          <w:lang w:val="cs-CZ"/>
        </w:rPr>
        <w:t>žadovaný tlak v rozvodu:</w:t>
      </w:r>
      <w:r>
        <w:rPr>
          <w:lang w:val="cs-CZ"/>
        </w:rPr>
        <w:tab/>
      </w:r>
      <w:r>
        <w:rPr>
          <w:lang w:val="cs-CZ"/>
        </w:rPr>
        <w:tab/>
      </w:r>
      <w:r>
        <w:rPr>
          <w:lang w:val="cs-CZ"/>
        </w:rPr>
        <w:tab/>
        <w:t>0,6</w:t>
      </w:r>
      <w:r w:rsidRPr="00961AEF">
        <w:rPr>
          <w:lang w:val="cs-CZ"/>
        </w:rPr>
        <w:t xml:space="preserve"> ÷ </w:t>
      </w:r>
      <w:r>
        <w:rPr>
          <w:lang w:val="cs-CZ"/>
        </w:rPr>
        <w:t>0,</w:t>
      </w:r>
      <w:r w:rsidRPr="00961AEF">
        <w:rPr>
          <w:lang w:val="cs-CZ"/>
        </w:rPr>
        <w:t xml:space="preserve">7 </w:t>
      </w:r>
      <w:r>
        <w:rPr>
          <w:lang w:val="cs-CZ"/>
        </w:rPr>
        <w:t>MPa</w:t>
      </w:r>
    </w:p>
    <w:p w:rsidR="00BF22AC" w:rsidRPr="00961AEF" w:rsidRDefault="00BF22AC" w:rsidP="00BF22AC">
      <w:pPr>
        <w:spacing w:after="120" w:line="240" w:lineRule="auto"/>
        <w:jc w:val="both"/>
        <w:rPr>
          <w:lang w:val="cs-CZ"/>
        </w:rPr>
      </w:pPr>
      <w:r>
        <w:rPr>
          <w:lang w:val="cs-CZ"/>
        </w:rPr>
        <w:t>Požadovaný tlak pro regeneraci filtru:</w:t>
      </w:r>
      <w:r>
        <w:rPr>
          <w:lang w:val="cs-CZ"/>
        </w:rPr>
        <w:tab/>
      </w:r>
      <w:r>
        <w:rPr>
          <w:lang w:val="cs-CZ"/>
        </w:rPr>
        <w:tab/>
        <w:t>0,5 MPa</w:t>
      </w:r>
    </w:p>
    <w:p w:rsidR="00BF22AC" w:rsidRPr="00961AEF" w:rsidRDefault="00BF22AC" w:rsidP="00BF22AC">
      <w:pPr>
        <w:spacing w:after="120" w:line="240" w:lineRule="auto"/>
        <w:jc w:val="both"/>
        <w:rPr>
          <w:lang w:val="cs-CZ"/>
        </w:rPr>
      </w:pPr>
      <w:r>
        <w:rPr>
          <w:lang w:val="cs-CZ"/>
        </w:rPr>
        <w:t>Kvalita vzduchu</w:t>
      </w:r>
      <w:r>
        <w:rPr>
          <w:lang w:val="cs-CZ"/>
        </w:rPr>
        <w:tab/>
      </w:r>
      <w:r>
        <w:rPr>
          <w:lang w:val="cs-CZ"/>
        </w:rPr>
        <w:tab/>
      </w:r>
      <w:r>
        <w:rPr>
          <w:lang w:val="cs-CZ"/>
        </w:rPr>
        <w:tab/>
      </w:r>
      <w:r>
        <w:rPr>
          <w:lang w:val="cs-CZ"/>
        </w:rPr>
        <w:tab/>
      </w:r>
      <w:r>
        <w:rPr>
          <w:lang w:val="cs-CZ"/>
        </w:rPr>
        <w:tab/>
        <w:t>přístrojový</w:t>
      </w:r>
      <w:r w:rsidRPr="00961AEF">
        <w:rPr>
          <w:lang w:val="cs-CZ"/>
        </w:rPr>
        <w:t xml:space="preserve"> </w:t>
      </w:r>
    </w:p>
    <w:p w:rsidR="001E023B" w:rsidRDefault="001E023B" w:rsidP="00BF22AC">
      <w:pPr>
        <w:spacing w:after="0" w:line="240" w:lineRule="auto"/>
        <w:jc w:val="both"/>
        <w:rPr>
          <w:lang w:val="cs-CZ"/>
        </w:rPr>
      </w:pPr>
    </w:p>
    <w:p w:rsidR="00BF22AC" w:rsidRPr="00AA220C" w:rsidRDefault="00BF22AC" w:rsidP="00BF22AC">
      <w:pPr>
        <w:spacing w:after="0" w:line="240" w:lineRule="auto"/>
        <w:jc w:val="both"/>
        <w:rPr>
          <w:lang w:val="cs-CZ"/>
        </w:rPr>
      </w:pPr>
      <w:r w:rsidRPr="00AA220C">
        <w:rPr>
          <w:lang w:val="cs-CZ"/>
        </w:rPr>
        <w:t xml:space="preserve">Instalovaný výkon stacionárního průmyslového vysavače: </w:t>
      </w:r>
      <w:r>
        <w:rPr>
          <w:lang w:val="cs-CZ"/>
        </w:rPr>
        <w:t>58</w:t>
      </w:r>
      <w:r w:rsidRPr="00AA220C">
        <w:rPr>
          <w:lang w:val="cs-CZ"/>
        </w:rPr>
        <w:t xml:space="preserve"> kW, 400 V/50 Hz.</w:t>
      </w:r>
    </w:p>
    <w:p w:rsidR="00BF22AC" w:rsidRPr="00961AEF" w:rsidRDefault="00BF22AC" w:rsidP="00BF22AC">
      <w:pPr>
        <w:spacing w:after="120" w:line="240" w:lineRule="auto"/>
        <w:jc w:val="both"/>
        <w:rPr>
          <w:lang w:val="cs-CZ"/>
        </w:rPr>
      </w:pPr>
      <w:r>
        <w:rPr>
          <w:lang w:val="cs-CZ"/>
        </w:rPr>
        <w:tab/>
      </w:r>
      <w:r>
        <w:rPr>
          <w:lang w:val="cs-CZ"/>
        </w:rPr>
        <w:tab/>
      </w:r>
      <w:r>
        <w:rPr>
          <w:lang w:val="cs-CZ"/>
        </w:rPr>
        <w:tab/>
      </w:r>
      <w:r>
        <w:rPr>
          <w:lang w:val="cs-CZ"/>
        </w:rPr>
        <w:tab/>
      </w:r>
      <w:r>
        <w:rPr>
          <w:lang w:val="cs-CZ"/>
        </w:rPr>
        <w:tab/>
      </w:r>
    </w:p>
    <w:p w:rsidR="00873DEB" w:rsidRDefault="00873DEB">
      <w:pPr>
        <w:pStyle w:val="Nadpis1"/>
        <w:numPr>
          <w:ilvl w:val="0"/>
          <w:numId w:val="2"/>
        </w:numPr>
        <w:ind w:left="0" w:firstLine="0"/>
        <w:rPr>
          <w:lang w:val="cs-CZ"/>
        </w:rPr>
      </w:pPr>
      <w:bookmarkStart w:id="10" w:name="_Toc136514688"/>
      <w:r>
        <w:rPr>
          <w:lang w:val="cs-CZ"/>
        </w:rPr>
        <w:t>Základní skladb</w:t>
      </w:r>
      <w:r w:rsidR="00BA7034">
        <w:rPr>
          <w:lang w:val="cs-CZ"/>
        </w:rPr>
        <w:t>a</w:t>
      </w:r>
      <w:r>
        <w:rPr>
          <w:lang w:val="cs-CZ"/>
        </w:rPr>
        <w:t xml:space="preserve"> technologického zařízení</w:t>
      </w:r>
      <w:bookmarkEnd w:id="10"/>
    </w:p>
    <w:p w:rsidR="005241BB" w:rsidRPr="005241BB" w:rsidRDefault="005241BB" w:rsidP="005241BB">
      <w:pPr>
        <w:rPr>
          <w:lang w:val="cs-CZ"/>
        </w:rPr>
      </w:pPr>
      <w:r>
        <w:rPr>
          <w:lang w:val="cs-CZ"/>
        </w:rPr>
        <w:t>Stacionární průmyslový vysavač je složen z:</w:t>
      </w:r>
    </w:p>
    <w:p w:rsidR="00063242" w:rsidRPr="00063242" w:rsidRDefault="00063242">
      <w:pPr>
        <w:pStyle w:val="Odstavecseseznamem"/>
        <w:numPr>
          <w:ilvl w:val="0"/>
          <w:numId w:val="5"/>
        </w:numPr>
        <w:spacing w:after="120"/>
        <w:ind w:left="714" w:hanging="357"/>
        <w:contextualSpacing w:val="0"/>
        <w:jc w:val="both"/>
        <w:rPr>
          <w:lang w:val="cs-CZ"/>
        </w:rPr>
      </w:pPr>
      <w:r w:rsidRPr="00063242">
        <w:rPr>
          <w:lang w:val="cs-CZ"/>
        </w:rPr>
        <w:t>Sací agregát – dmychadlo s rotačními písty s příslušenstvím</w:t>
      </w:r>
    </w:p>
    <w:p w:rsidR="00063242" w:rsidRPr="00063242" w:rsidRDefault="00063242">
      <w:pPr>
        <w:pStyle w:val="Odstavecseseznamem"/>
        <w:numPr>
          <w:ilvl w:val="0"/>
          <w:numId w:val="5"/>
        </w:numPr>
        <w:spacing w:after="120"/>
        <w:ind w:left="714" w:hanging="357"/>
        <w:contextualSpacing w:val="0"/>
        <w:jc w:val="both"/>
        <w:rPr>
          <w:lang w:val="cs-CZ"/>
        </w:rPr>
      </w:pPr>
      <w:r w:rsidRPr="00063242">
        <w:rPr>
          <w:lang w:val="cs-CZ"/>
        </w:rPr>
        <w:t>Filtrační odlučovač</w:t>
      </w:r>
      <w:r>
        <w:rPr>
          <w:lang w:val="cs-CZ"/>
        </w:rPr>
        <w:t xml:space="preserve"> – válcová</w:t>
      </w:r>
      <w:r w:rsidRPr="00AA220C">
        <w:rPr>
          <w:lang w:val="cs-CZ"/>
        </w:rPr>
        <w:t xml:space="preserve"> nádoba z ocelového plechu s kuželovou výsypkou</w:t>
      </w:r>
      <w:r>
        <w:rPr>
          <w:lang w:val="cs-CZ"/>
        </w:rPr>
        <w:t xml:space="preserve"> </w:t>
      </w:r>
    </w:p>
    <w:p w:rsidR="00063242" w:rsidRPr="00063242" w:rsidRDefault="00063242">
      <w:pPr>
        <w:pStyle w:val="Odstavecseseznamem"/>
        <w:numPr>
          <w:ilvl w:val="0"/>
          <w:numId w:val="5"/>
        </w:numPr>
        <w:spacing w:after="120"/>
        <w:ind w:left="714" w:hanging="357"/>
        <w:contextualSpacing w:val="0"/>
        <w:jc w:val="both"/>
        <w:rPr>
          <w:lang w:val="cs-CZ"/>
        </w:rPr>
      </w:pPr>
      <w:proofErr w:type="spellStart"/>
      <w:r w:rsidRPr="00063242">
        <w:rPr>
          <w:lang w:val="cs-CZ"/>
        </w:rPr>
        <w:t>Mezizásobník</w:t>
      </w:r>
      <w:proofErr w:type="spellEnd"/>
      <w:r w:rsidRPr="00063242">
        <w:rPr>
          <w:lang w:val="cs-CZ"/>
        </w:rPr>
        <w:t xml:space="preserve"> prachu (komorový podavač)</w:t>
      </w:r>
    </w:p>
    <w:p w:rsidR="00063242" w:rsidRDefault="00063242">
      <w:pPr>
        <w:pStyle w:val="Odstavecseseznamem"/>
        <w:numPr>
          <w:ilvl w:val="0"/>
          <w:numId w:val="5"/>
        </w:numPr>
        <w:spacing w:after="120"/>
        <w:ind w:left="714" w:hanging="357"/>
        <w:contextualSpacing w:val="0"/>
        <w:jc w:val="both"/>
        <w:rPr>
          <w:lang w:val="cs-CZ"/>
        </w:rPr>
      </w:pPr>
      <w:r w:rsidRPr="00063242">
        <w:rPr>
          <w:lang w:val="cs-CZ"/>
        </w:rPr>
        <w:t>Svodka do vstupního dílu šnekového dopravníku</w:t>
      </w:r>
    </w:p>
    <w:p w:rsidR="00063242" w:rsidRDefault="00063242">
      <w:pPr>
        <w:pStyle w:val="Odstavecseseznamem"/>
        <w:numPr>
          <w:ilvl w:val="0"/>
          <w:numId w:val="5"/>
        </w:numPr>
        <w:spacing w:after="120"/>
        <w:ind w:left="714" w:hanging="357"/>
        <w:contextualSpacing w:val="0"/>
        <w:jc w:val="both"/>
        <w:rPr>
          <w:lang w:val="cs-CZ"/>
        </w:rPr>
      </w:pPr>
      <w:r w:rsidRPr="00063242">
        <w:rPr>
          <w:lang w:val="cs-CZ"/>
        </w:rPr>
        <w:t>Šnekový dopravník</w:t>
      </w:r>
      <w:r>
        <w:rPr>
          <w:lang w:val="cs-CZ"/>
        </w:rPr>
        <w:t xml:space="preserve"> – žlabový šnekový dopravník se dvěma výpady – provedení ATEX.</w:t>
      </w:r>
    </w:p>
    <w:p w:rsidR="00063242" w:rsidRPr="00063242" w:rsidRDefault="00063242">
      <w:pPr>
        <w:pStyle w:val="Odstavecseseznamem"/>
        <w:numPr>
          <w:ilvl w:val="0"/>
          <w:numId w:val="5"/>
        </w:numPr>
        <w:spacing w:after="120"/>
        <w:ind w:left="714" w:hanging="357"/>
        <w:contextualSpacing w:val="0"/>
        <w:jc w:val="both"/>
        <w:rPr>
          <w:lang w:val="cs-CZ"/>
        </w:rPr>
      </w:pPr>
      <w:r w:rsidRPr="00063242">
        <w:rPr>
          <w:lang w:val="cs-CZ"/>
        </w:rPr>
        <w:t>Pneumatická řídící skříň</w:t>
      </w:r>
      <w:r>
        <w:rPr>
          <w:lang w:val="cs-CZ"/>
        </w:rPr>
        <w:t xml:space="preserve"> – ovládání systému SPV</w:t>
      </w:r>
    </w:p>
    <w:p w:rsidR="00063242" w:rsidRDefault="00063242">
      <w:pPr>
        <w:pStyle w:val="Odstavecseseznamem"/>
        <w:numPr>
          <w:ilvl w:val="0"/>
          <w:numId w:val="5"/>
        </w:numPr>
        <w:spacing w:after="120"/>
        <w:ind w:left="714" w:hanging="357"/>
        <w:contextualSpacing w:val="0"/>
        <w:jc w:val="both"/>
        <w:rPr>
          <w:lang w:val="cs-CZ"/>
        </w:rPr>
      </w:pPr>
      <w:r w:rsidRPr="00063242">
        <w:rPr>
          <w:lang w:val="cs-CZ"/>
        </w:rPr>
        <w:t>Propojovací potrubí mezi agregátem a filtračním odlučovačem</w:t>
      </w:r>
    </w:p>
    <w:p w:rsidR="00063242" w:rsidRPr="00063242" w:rsidRDefault="00063242">
      <w:pPr>
        <w:pStyle w:val="Odstavecseseznamem"/>
        <w:numPr>
          <w:ilvl w:val="0"/>
          <w:numId w:val="5"/>
        </w:numPr>
        <w:spacing w:after="120"/>
        <w:ind w:left="714" w:hanging="357"/>
        <w:contextualSpacing w:val="0"/>
        <w:jc w:val="both"/>
        <w:rPr>
          <w:lang w:val="cs-CZ"/>
        </w:rPr>
      </w:pPr>
      <w:r w:rsidRPr="00063242">
        <w:rPr>
          <w:lang w:val="cs-CZ"/>
        </w:rPr>
        <w:t>Přívod tlakového vzduchu</w:t>
      </w:r>
      <w:r>
        <w:rPr>
          <w:lang w:val="cs-CZ"/>
        </w:rPr>
        <w:t xml:space="preserve"> a jeho rozvod po zařízení</w:t>
      </w:r>
    </w:p>
    <w:p w:rsidR="00063242" w:rsidRDefault="00063242">
      <w:pPr>
        <w:pStyle w:val="Odstavecseseznamem"/>
        <w:numPr>
          <w:ilvl w:val="0"/>
          <w:numId w:val="5"/>
        </w:numPr>
        <w:spacing w:after="120"/>
        <w:ind w:left="714" w:hanging="357"/>
        <w:contextualSpacing w:val="0"/>
        <w:jc w:val="both"/>
        <w:rPr>
          <w:lang w:val="cs-CZ"/>
        </w:rPr>
      </w:pPr>
      <w:r w:rsidRPr="00063242">
        <w:rPr>
          <w:lang w:val="cs-CZ"/>
        </w:rPr>
        <w:t>Ochranné zařízení proti výbuchu</w:t>
      </w:r>
    </w:p>
    <w:p w:rsidR="0018608F" w:rsidRPr="0018608F" w:rsidRDefault="0018608F">
      <w:pPr>
        <w:pStyle w:val="Odstavecseseznamem"/>
        <w:numPr>
          <w:ilvl w:val="0"/>
          <w:numId w:val="5"/>
        </w:numPr>
        <w:spacing w:after="120"/>
        <w:ind w:left="714" w:hanging="357"/>
        <w:contextualSpacing w:val="0"/>
        <w:jc w:val="both"/>
        <w:rPr>
          <w:lang w:val="cs-CZ"/>
        </w:rPr>
      </w:pPr>
      <w:r w:rsidRPr="0018608F">
        <w:rPr>
          <w:lang w:val="cs-CZ"/>
        </w:rPr>
        <w:t>Nosná ocelová konstrukce</w:t>
      </w:r>
    </w:p>
    <w:p w:rsidR="0018608F" w:rsidRDefault="0018608F">
      <w:pPr>
        <w:pStyle w:val="Odstavecseseznamem"/>
        <w:numPr>
          <w:ilvl w:val="0"/>
          <w:numId w:val="5"/>
        </w:numPr>
        <w:spacing w:after="120"/>
        <w:ind w:left="714" w:hanging="357"/>
        <w:contextualSpacing w:val="0"/>
        <w:jc w:val="both"/>
        <w:rPr>
          <w:lang w:val="cs-CZ"/>
        </w:rPr>
      </w:pPr>
      <w:r>
        <w:rPr>
          <w:lang w:val="cs-CZ"/>
        </w:rPr>
        <w:t>Potrubní rozvody</w:t>
      </w:r>
    </w:p>
    <w:p w:rsidR="008A69D3" w:rsidRPr="008A69D3" w:rsidRDefault="008A69D3">
      <w:pPr>
        <w:pStyle w:val="Odstavecseseznamem"/>
        <w:numPr>
          <w:ilvl w:val="0"/>
          <w:numId w:val="5"/>
        </w:numPr>
        <w:spacing w:after="120"/>
        <w:ind w:left="714" w:hanging="357"/>
        <w:contextualSpacing w:val="0"/>
        <w:jc w:val="both"/>
        <w:rPr>
          <w:lang w:val="cs-CZ"/>
        </w:rPr>
      </w:pPr>
      <w:r w:rsidRPr="008A69D3">
        <w:rPr>
          <w:lang w:val="cs-CZ"/>
        </w:rPr>
        <w:t>Sací příslušenství</w:t>
      </w:r>
    </w:p>
    <w:p w:rsidR="006E6DE2" w:rsidRPr="008956C3" w:rsidRDefault="006E6DE2">
      <w:pPr>
        <w:pStyle w:val="Nadpis2"/>
        <w:numPr>
          <w:ilvl w:val="1"/>
          <w:numId w:val="2"/>
        </w:numPr>
        <w:ind w:left="0" w:firstLine="0"/>
        <w:rPr>
          <w:lang w:val="cs-CZ"/>
        </w:rPr>
      </w:pPr>
      <w:bookmarkStart w:id="11" w:name="_Toc136514689"/>
      <w:r>
        <w:rPr>
          <w:lang w:val="cs-CZ"/>
        </w:rPr>
        <w:lastRenderedPageBreak/>
        <w:t>Technické řešení SPV</w:t>
      </w:r>
      <w:bookmarkEnd w:id="11"/>
    </w:p>
    <w:p w:rsidR="00AA220C" w:rsidRPr="00AA220C" w:rsidRDefault="00AA220C" w:rsidP="00BA7034">
      <w:pPr>
        <w:jc w:val="both"/>
        <w:rPr>
          <w:lang w:val="cs-CZ"/>
        </w:rPr>
      </w:pPr>
      <w:r w:rsidRPr="00AA220C">
        <w:rPr>
          <w:lang w:val="cs-CZ"/>
        </w:rPr>
        <w:t>V zadaných prostorech je navržen systém stabilních potrubních rozvodů. Odsátý materiál je veden potrubními rozvody do strojovny průmyslového vysavače (filtrační odlučovač, pojistný filtr a podtlakový agregát).</w:t>
      </w:r>
    </w:p>
    <w:p w:rsidR="00AA220C" w:rsidRPr="00AA220C" w:rsidRDefault="00AA220C" w:rsidP="00BA7034">
      <w:pPr>
        <w:jc w:val="both"/>
        <w:rPr>
          <w:lang w:val="cs-CZ"/>
        </w:rPr>
      </w:pPr>
      <w:r w:rsidRPr="00AA220C">
        <w:rPr>
          <w:lang w:val="cs-CZ"/>
        </w:rPr>
        <w:t xml:space="preserve">Strojovna stacionárního průmyslového vysavače je umístěna </w:t>
      </w:r>
      <w:r w:rsidR="00AA50E4">
        <w:rPr>
          <w:lang w:val="cs-CZ"/>
        </w:rPr>
        <w:t>na stropu 4. sila vedle objektu horní stavby sil</w:t>
      </w:r>
      <w:r w:rsidRPr="00AA220C">
        <w:rPr>
          <w:lang w:val="cs-CZ"/>
        </w:rPr>
        <w:t xml:space="preserve"> dle výkresové dokumentace. Filtrační odlučovač je umístěn na úrovni +</w:t>
      </w:r>
      <w:r w:rsidR="00AA50E4">
        <w:rPr>
          <w:lang w:val="cs-CZ"/>
        </w:rPr>
        <w:t>24</w:t>
      </w:r>
      <w:r w:rsidR="0094471C">
        <w:rPr>
          <w:lang w:val="cs-CZ"/>
        </w:rPr>
        <w:t>4</w:t>
      </w:r>
      <w:r w:rsidR="00AA50E4">
        <w:rPr>
          <w:lang w:val="cs-CZ"/>
        </w:rPr>
        <w:t>,</w:t>
      </w:r>
      <w:r w:rsidR="0094471C">
        <w:rPr>
          <w:lang w:val="cs-CZ"/>
        </w:rPr>
        <w:t>0</w:t>
      </w:r>
      <w:r w:rsidR="00AA50E4">
        <w:rPr>
          <w:lang w:val="cs-CZ"/>
        </w:rPr>
        <w:t>90</w:t>
      </w:r>
      <w:r w:rsidRPr="00AA220C">
        <w:rPr>
          <w:lang w:val="cs-CZ"/>
        </w:rPr>
        <w:t xml:space="preserve"> m. Kotvení filtračního odlučovače bude provedeno k nosné OK s pochozí obslužn</w:t>
      </w:r>
      <w:r w:rsidR="00AA50E4">
        <w:rPr>
          <w:lang w:val="cs-CZ"/>
        </w:rPr>
        <w:t>ou</w:t>
      </w:r>
      <w:r w:rsidRPr="00AA220C">
        <w:rPr>
          <w:lang w:val="cs-CZ"/>
        </w:rPr>
        <w:t xml:space="preserve"> lávk</w:t>
      </w:r>
      <w:r w:rsidR="00AA50E4">
        <w:rPr>
          <w:lang w:val="cs-CZ"/>
        </w:rPr>
        <w:t>ou</w:t>
      </w:r>
      <w:r w:rsidRPr="00AA220C">
        <w:rPr>
          <w:lang w:val="cs-CZ"/>
        </w:rPr>
        <w:t>. Nosná OK je kotvena k</w:t>
      </w:r>
      <w:r w:rsidR="00AA50E4">
        <w:rPr>
          <w:lang w:val="cs-CZ"/>
        </w:rPr>
        <w:t xml:space="preserve">e stropu 4. </w:t>
      </w:r>
      <w:r w:rsidR="00A1323D">
        <w:rPr>
          <w:lang w:val="cs-CZ"/>
        </w:rPr>
        <w:t>s</w:t>
      </w:r>
      <w:r w:rsidR="00AA50E4">
        <w:rPr>
          <w:lang w:val="cs-CZ"/>
        </w:rPr>
        <w:t>ila (úroveň</w:t>
      </w:r>
      <w:r w:rsidRPr="00AA220C">
        <w:rPr>
          <w:lang w:val="cs-CZ"/>
        </w:rPr>
        <w:t> +</w:t>
      </w:r>
      <w:r w:rsidR="00AA50E4">
        <w:rPr>
          <w:lang w:val="cs-CZ"/>
        </w:rPr>
        <w:t>239</w:t>
      </w:r>
      <w:r w:rsidRPr="00AA220C">
        <w:rPr>
          <w:lang w:val="cs-CZ"/>
        </w:rPr>
        <w:t>,</w:t>
      </w:r>
      <w:r w:rsidR="00A1323D">
        <w:rPr>
          <w:lang w:val="cs-CZ"/>
        </w:rPr>
        <w:t>69</w:t>
      </w:r>
      <w:r w:rsidRPr="00AA220C">
        <w:rPr>
          <w:lang w:val="cs-CZ"/>
        </w:rPr>
        <w:t>0 m</w:t>
      </w:r>
      <w:r w:rsidR="00A1323D">
        <w:rPr>
          <w:lang w:val="cs-CZ"/>
        </w:rPr>
        <w:t>)</w:t>
      </w:r>
      <w:r w:rsidRPr="00AA220C">
        <w:rPr>
          <w:lang w:val="cs-CZ"/>
        </w:rPr>
        <w:t>. Přístup na obslužn</w:t>
      </w:r>
      <w:r w:rsidR="00A1323D">
        <w:rPr>
          <w:lang w:val="cs-CZ"/>
        </w:rPr>
        <w:t>ou</w:t>
      </w:r>
      <w:r w:rsidRPr="00AA220C">
        <w:rPr>
          <w:lang w:val="cs-CZ"/>
        </w:rPr>
        <w:t xml:space="preserve"> plošin</w:t>
      </w:r>
      <w:r w:rsidR="00A1323D">
        <w:rPr>
          <w:lang w:val="cs-CZ"/>
        </w:rPr>
        <w:t>u</w:t>
      </w:r>
      <w:r w:rsidRPr="00AA220C">
        <w:rPr>
          <w:lang w:val="cs-CZ"/>
        </w:rPr>
        <w:t xml:space="preserve"> filtračního odlučovače bude zajištěn </w:t>
      </w:r>
      <w:r w:rsidR="0094471C">
        <w:rPr>
          <w:lang w:val="cs-CZ"/>
        </w:rPr>
        <w:t xml:space="preserve">žebříkem </w:t>
      </w:r>
      <w:r w:rsidR="00A1323D">
        <w:rPr>
          <w:lang w:val="cs-CZ"/>
        </w:rPr>
        <w:t>z podlaží +2</w:t>
      </w:r>
      <w:r w:rsidR="0094471C">
        <w:rPr>
          <w:lang w:val="cs-CZ"/>
        </w:rPr>
        <w:t>39</w:t>
      </w:r>
      <w:r w:rsidR="00A1323D">
        <w:rPr>
          <w:lang w:val="cs-CZ"/>
        </w:rPr>
        <w:t>,</w:t>
      </w:r>
      <w:r w:rsidR="0094471C">
        <w:rPr>
          <w:lang w:val="cs-CZ"/>
        </w:rPr>
        <w:t>6</w:t>
      </w:r>
      <w:r w:rsidR="00A1323D">
        <w:rPr>
          <w:lang w:val="cs-CZ"/>
        </w:rPr>
        <w:t>90 m</w:t>
      </w:r>
      <w:r w:rsidRPr="00AA220C">
        <w:rPr>
          <w:lang w:val="cs-CZ"/>
        </w:rPr>
        <w:t>.</w:t>
      </w:r>
    </w:p>
    <w:p w:rsidR="00AA220C" w:rsidRPr="00AA220C" w:rsidRDefault="00AA220C" w:rsidP="00BA7034">
      <w:pPr>
        <w:jc w:val="both"/>
        <w:rPr>
          <w:lang w:val="cs-CZ"/>
        </w:rPr>
      </w:pPr>
      <w:r w:rsidRPr="00AA220C">
        <w:rPr>
          <w:lang w:val="cs-CZ"/>
        </w:rPr>
        <w:t xml:space="preserve">Podtlakový agregát </w:t>
      </w:r>
      <w:r w:rsidR="00A1323D">
        <w:rPr>
          <w:lang w:val="cs-CZ"/>
        </w:rPr>
        <w:t xml:space="preserve">s integrovaným </w:t>
      </w:r>
      <w:r w:rsidRPr="00AA220C">
        <w:rPr>
          <w:lang w:val="cs-CZ"/>
        </w:rPr>
        <w:t>pojistný</w:t>
      </w:r>
      <w:r w:rsidR="00A1323D">
        <w:rPr>
          <w:lang w:val="cs-CZ"/>
        </w:rPr>
        <w:t>m</w:t>
      </w:r>
      <w:r w:rsidRPr="00AA220C">
        <w:rPr>
          <w:lang w:val="cs-CZ"/>
        </w:rPr>
        <w:t xml:space="preserve"> filtr</w:t>
      </w:r>
      <w:r w:rsidR="00A1323D">
        <w:rPr>
          <w:lang w:val="cs-CZ"/>
        </w:rPr>
        <w:t>em</w:t>
      </w:r>
      <w:r w:rsidRPr="00AA220C">
        <w:rPr>
          <w:lang w:val="cs-CZ"/>
        </w:rPr>
        <w:t xml:space="preserve"> je umístěn na úrovni </w:t>
      </w:r>
      <w:r w:rsidR="00A1323D">
        <w:rPr>
          <w:lang w:val="cs-CZ"/>
        </w:rPr>
        <w:t>+239,690</w:t>
      </w:r>
      <w:r w:rsidRPr="00AA220C">
        <w:rPr>
          <w:lang w:val="cs-CZ"/>
        </w:rPr>
        <w:t xml:space="preserve"> m.</w:t>
      </w:r>
    </w:p>
    <w:p w:rsidR="00AA220C" w:rsidRPr="006E6DE2" w:rsidRDefault="00AA220C" w:rsidP="00BA7034">
      <w:pPr>
        <w:jc w:val="both"/>
        <w:rPr>
          <w:lang w:val="cs-CZ"/>
        </w:rPr>
      </w:pPr>
      <w:r w:rsidRPr="00AA220C">
        <w:rPr>
          <w:lang w:val="cs-CZ"/>
        </w:rPr>
        <w:t xml:space="preserve">Odloučený materiál (odprašky) bude kontinuálně </w:t>
      </w:r>
      <w:r w:rsidR="00CE0E02">
        <w:rPr>
          <w:lang w:val="cs-CZ"/>
        </w:rPr>
        <w:t>vyprazdňován</w:t>
      </w:r>
      <w:r w:rsidR="006E6DE2" w:rsidRPr="006E6DE2">
        <w:rPr>
          <w:lang w:val="cs-CZ"/>
        </w:rPr>
        <w:t xml:space="preserve"> vynášecím zařízením, šnekovým dopravníkem a výstupní svodkou do </w:t>
      </w:r>
      <w:proofErr w:type="gramStart"/>
      <w:r w:rsidR="00CE0E02">
        <w:rPr>
          <w:lang w:val="cs-CZ"/>
        </w:rPr>
        <w:t>prostoru 4.sila</w:t>
      </w:r>
      <w:proofErr w:type="gramEnd"/>
      <w:r w:rsidR="006E6DE2" w:rsidRPr="006E6DE2">
        <w:rPr>
          <w:lang w:val="cs-CZ"/>
        </w:rPr>
        <w:t>.</w:t>
      </w:r>
    </w:p>
    <w:p w:rsidR="00AA220C" w:rsidRPr="00AA220C" w:rsidRDefault="00AA220C" w:rsidP="00BA7034">
      <w:pPr>
        <w:jc w:val="both"/>
        <w:rPr>
          <w:lang w:val="cs-CZ"/>
        </w:rPr>
      </w:pPr>
      <w:r w:rsidRPr="00AA220C">
        <w:rPr>
          <w:lang w:val="cs-CZ"/>
        </w:rPr>
        <w:t xml:space="preserve">Spouštění zařízení průmyslového </w:t>
      </w:r>
      <w:r w:rsidR="00BA7034" w:rsidRPr="00AA220C">
        <w:rPr>
          <w:lang w:val="cs-CZ"/>
        </w:rPr>
        <w:t>vysavače</w:t>
      </w:r>
      <w:r w:rsidR="00BA7034">
        <w:rPr>
          <w:lang w:val="cs-CZ"/>
        </w:rPr>
        <w:t xml:space="preserve"> </w:t>
      </w:r>
      <w:r w:rsidR="00BA7034" w:rsidRPr="00AA220C">
        <w:rPr>
          <w:lang w:val="cs-CZ"/>
        </w:rPr>
        <w:t>– z</w:t>
      </w:r>
      <w:r w:rsidRPr="00AA220C">
        <w:rPr>
          <w:lang w:val="cs-CZ"/>
        </w:rPr>
        <w:t> místa strojovny průmyslového vysavače (z ovládacího rozváděče</w:t>
      </w:r>
      <w:r w:rsidR="00A1323D">
        <w:rPr>
          <w:lang w:val="cs-CZ"/>
        </w:rPr>
        <w:t>) nebo z</w:t>
      </w:r>
      <w:r w:rsidR="0011016B">
        <w:rPr>
          <w:lang w:val="cs-CZ"/>
        </w:rPr>
        <w:t> nadřazeného řídícího systému (</w:t>
      </w:r>
      <w:r w:rsidR="00A1323D">
        <w:rPr>
          <w:lang w:val="cs-CZ"/>
        </w:rPr>
        <w:t>NŘS</w:t>
      </w:r>
      <w:r w:rsidR="0011016B">
        <w:rPr>
          <w:lang w:val="cs-CZ"/>
        </w:rPr>
        <w:t>)</w:t>
      </w:r>
      <w:r w:rsidRPr="00AA220C">
        <w:rPr>
          <w:lang w:val="cs-CZ"/>
        </w:rPr>
        <w:t>.</w:t>
      </w:r>
    </w:p>
    <w:p w:rsidR="00AA220C" w:rsidRPr="00AA220C" w:rsidRDefault="00AA220C" w:rsidP="00BA7034">
      <w:pPr>
        <w:jc w:val="both"/>
        <w:rPr>
          <w:lang w:val="cs-CZ"/>
        </w:rPr>
      </w:pPr>
      <w:r w:rsidRPr="00AA220C">
        <w:rPr>
          <w:lang w:val="cs-CZ"/>
        </w:rPr>
        <w:t>Potrubní rozvody jsou vybaveny sacími přípojkami pro připojení hadic s nástavci pro čištění podlah, konstrukcí a ostatních ploch.</w:t>
      </w:r>
    </w:p>
    <w:p w:rsidR="00AA220C" w:rsidRPr="00AA220C" w:rsidRDefault="00AA220C" w:rsidP="00BA7034">
      <w:pPr>
        <w:jc w:val="both"/>
        <w:rPr>
          <w:lang w:val="cs-CZ"/>
        </w:rPr>
      </w:pPr>
      <w:r w:rsidRPr="00AA220C">
        <w:rPr>
          <w:lang w:val="cs-CZ"/>
        </w:rPr>
        <w:t xml:space="preserve">Sací přípojky jsou osazeny klapkovými ventily DN 60. Po odklopení těsnící klapky lze na každý klapkový ventil napojit univerzální hadici DN 60 o délce </w:t>
      </w:r>
      <w:smartTag w:uri="urn:schemas-microsoft-com:office:smarttags" w:element="metricconverter">
        <w:smartTagPr>
          <w:attr w:name="ProductID" w:val="3 m"/>
        </w:smartTagPr>
        <w:r w:rsidRPr="00AA220C">
          <w:rPr>
            <w:lang w:val="cs-CZ"/>
          </w:rPr>
          <w:t>3 m</w:t>
        </w:r>
      </w:smartTag>
      <w:r w:rsidRPr="00AA220C">
        <w:rPr>
          <w:lang w:val="cs-CZ"/>
        </w:rPr>
        <w:t>. Tyto hadice se dají vzájemně nastavovat.</w:t>
      </w:r>
    </w:p>
    <w:p w:rsidR="00AA220C" w:rsidRPr="00AA220C" w:rsidRDefault="00AA220C" w:rsidP="00BA7034">
      <w:pPr>
        <w:jc w:val="both"/>
        <w:rPr>
          <w:lang w:val="cs-CZ"/>
        </w:rPr>
      </w:pPr>
      <w:r w:rsidRPr="00AA220C">
        <w:rPr>
          <w:lang w:val="cs-CZ"/>
        </w:rPr>
        <w:t>Přírubové spoje potrubních rozvodů jsou opatřeny vodivým přemostěním. Všechny potrubní systémy musí být vodivě spojeny s ocelovou konstrukcí stavby.</w:t>
      </w:r>
    </w:p>
    <w:tbl>
      <w:tblPr>
        <w:tblStyle w:val="Mkatabulky"/>
        <w:tblW w:w="0" w:type="auto"/>
        <w:tblInd w:w="108" w:type="dxa"/>
        <w:tblLook w:val="04A0"/>
      </w:tblPr>
      <w:tblGrid>
        <w:gridCol w:w="4111"/>
        <w:gridCol w:w="2410"/>
        <w:gridCol w:w="2441"/>
      </w:tblGrid>
      <w:tr w:rsidR="001D1E4C" w:rsidRPr="0078753F" w:rsidTr="006E6DE2">
        <w:tc>
          <w:tcPr>
            <w:tcW w:w="4111" w:type="dxa"/>
          </w:tcPr>
          <w:p w:rsidR="001D1E4C" w:rsidRPr="00DA0CE4" w:rsidRDefault="001D1E4C" w:rsidP="00692153">
            <w:pPr>
              <w:jc w:val="both"/>
            </w:pPr>
            <w:r w:rsidRPr="00DA0CE4">
              <w:rPr>
                <w:b/>
                <w:lang w:val="cs-CZ"/>
              </w:rPr>
              <w:t>Odsávané prostory:</w:t>
            </w:r>
          </w:p>
        </w:tc>
        <w:tc>
          <w:tcPr>
            <w:tcW w:w="2410" w:type="dxa"/>
          </w:tcPr>
          <w:p w:rsidR="001D1E4C" w:rsidRPr="00503080" w:rsidRDefault="001D1E4C" w:rsidP="00692153">
            <w:pPr>
              <w:jc w:val="both"/>
              <w:rPr>
                <w:b/>
              </w:rPr>
            </w:pPr>
            <w:r w:rsidRPr="00503080">
              <w:rPr>
                <w:b/>
                <w:lang w:val="cs-CZ"/>
              </w:rPr>
              <w:t>Počet přípojek:</w:t>
            </w:r>
            <w:r w:rsidRPr="00503080">
              <w:rPr>
                <w:b/>
                <w:lang w:val="cs-CZ"/>
              </w:rPr>
              <w:tab/>
            </w:r>
          </w:p>
        </w:tc>
        <w:tc>
          <w:tcPr>
            <w:tcW w:w="2441" w:type="dxa"/>
          </w:tcPr>
          <w:p w:rsidR="001D1E4C" w:rsidRPr="0078753F" w:rsidRDefault="001D1E4C" w:rsidP="00692153">
            <w:pPr>
              <w:jc w:val="both"/>
              <w:rPr>
                <w:b/>
              </w:rPr>
            </w:pPr>
            <w:r w:rsidRPr="0078753F">
              <w:rPr>
                <w:b/>
                <w:lang w:val="cs-CZ"/>
              </w:rPr>
              <w:t>Dimenze přípojek:</w:t>
            </w:r>
            <w:r w:rsidRPr="0078753F">
              <w:rPr>
                <w:b/>
                <w:lang w:val="cs-CZ"/>
              </w:rPr>
              <w:tab/>
            </w:r>
          </w:p>
        </w:tc>
      </w:tr>
      <w:tr w:rsidR="001D1E4C" w:rsidRPr="0078753F" w:rsidTr="006E6DE2">
        <w:tc>
          <w:tcPr>
            <w:tcW w:w="4111" w:type="dxa"/>
          </w:tcPr>
          <w:p w:rsidR="001D1E4C" w:rsidRPr="00DA0CE4" w:rsidRDefault="001D1E4C" w:rsidP="00692153">
            <w:pPr>
              <w:jc w:val="both"/>
            </w:pPr>
            <w:r w:rsidRPr="00DA0CE4">
              <w:rPr>
                <w:lang w:val="cs-CZ"/>
              </w:rPr>
              <w:t>Objekt třídírny</w:t>
            </w:r>
          </w:p>
        </w:tc>
        <w:tc>
          <w:tcPr>
            <w:tcW w:w="2410" w:type="dxa"/>
          </w:tcPr>
          <w:p w:rsidR="001D1E4C" w:rsidRPr="00503080" w:rsidRDefault="001D1E4C" w:rsidP="00692153">
            <w:pPr>
              <w:jc w:val="both"/>
            </w:pPr>
            <w:r w:rsidRPr="00503080">
              <w:rPr>
                <w:lang w:val="cs-CZ"/>
              </w:rPr>
              <w:t>108</w:t>
            </w:r>
          </w:p>
        </w:tc>
        <w:tc>
          <w:tcPr>
            <w:tcW w:w="2441" w:type="dxa"/>
          </w:tcPr>
          <w:p w:rsidR="001D1E4C" w:rsidRPr="0078753F" w:rsidRDefault="001D1E4C" w:rsidP="00692153">
            <w:pPr>
              <w:jc w:val="both"/>
            </w:pPr>
            <w:r w:rsidRPr="0078753F">
              <w:rPr>
                <w:lang w:val="cs-CZ"/>
              </w:rPr>
              <w:t>DN 60</w:t>
            </w:r>
          </w:p>
        </w:tc>
      </w:tr>
      <w:tr w:rsidR="001D1E4C" w:rsidRPr="0078753F" w:rsidTr="006E6DE2">
        <w:tc>
          <w:tcPr>
            <w:tcW w:w="4111" w:type="dxa"/>
          </w:tcPr>
          <w:p w:rsidR="001D1E4C" w:rsidRPr="00DA0CE4" w:rsidRDefault="001D1E4C" w:rsidP="00692153">
            <w:pPr>
              <w:jc w:val="both"/>
            </w:pPr>
            <w:r w:rsidRPr="00DA0CE4">
              <w:rPr>
                <w:lang w:val="cs-CZ"/>
              </w:rPr>
              <w:t>Propojovací most PD5</w:t>
            </w:r>
          </w:p>
        </w:tc>
        <w:tc>
          <w:tcPr>
            <w:tcW w:w="2410" w:type="dxa"/>
          </w:tcPr>
          <w:p w:rsidR="001D1E4C" w:rsidRPr="00503080" w:rsidRDefault="001D1E4C" w:rsidP="00692153">
            <w:pPr>
              <w:jc w:val="both"/>
            </w:pPr>
            <w:r w:rsidRPr="00503080">
              <w:rPr>
                <w:lang w:val="cs-CZ"/>
              </w:rPr>
              <w:t>10</w:t>
            </w:r>
          </w:p>
        </w:tc>
        <w:tc>
          <w:tcPr>
            <w:tcW w:w="2441" w:type="dxa"/>
          </w:tcPr>
          <w:p w:rsidR="001D1E4C" w:rsidRPr="0078753F" w:rsidRDefault="001D1E4C" w:rsidP="00692153">
            <w:pPr>
              <w:jc w:val="both"/>
            </w:pPr>
            <w:r w:rsidRPr="0078753F">
              <w:rPr>
                <w:lang w:val="cs-CZ"/>
              </w:rPr>
              <w:t>DN 60</w:t>
            </w:r>
          </w:p>
        </w:tc>
      </w:tr>
      <w:tr w:rsidR="001D1E4C" w:rsidRPr="0078753F" w:rsidTr="006E6DE2">
        <w:tc>
          <w:tcPr>
            <w:tcW w:w="4111" w:type="dxa"/>
          </w:tcPr>
          <w:p w:rsidR="001D1E4C" w:rsidRPr="00DA0CE4" w:rsidRDefault="001D1E4C" w:rsidP="00692153">
            <w:pPr>
              <w:jc w:val="both"/>
            </w:pPr>
            <w:r w:rsidRPr="00DA0CE4">
              <w:rPr>
                <w:lang w:val="cs-CZ"/>
              </w:rPr>
              <w:t>Přesypová věž 1</w:t>
            </w:r>
          </w:p>
        </w:tc>
        <w:tc>
          <w:tcPr>
            <w:tcW w:w="2410" w:type="dxa"/>
          </w:tcPr>
          <w:p w:rsidR="001D1E4C" w:rsidRPr="00503080" w:rsidRDefault="001D1E4C" w:rsidP="00692153">
            <w:pPr>
              <w:jc w:val="both"/>
            </w:pPr>
            <w:r w:rsidRPr="00503080">
              <w:rPr>
                <w:lang w:val="cs-CZ"/>
              </w:rPr>
              <w:t>10</w:t>
            </w:r>
          </w:p>
        </w:tc>
        <w:tc>
          <w:tcPr>
            <w:tcW w:w="2441" w:type="dxa"/>
          </w:tcPr>
          <w:p w:rsidR="001D1E4C" w:rsidRPr="0078753F" w:rsidRDefault="001D1E4C" w:rsidP="00692153">
            <w:pPr>
              <w:jc w:val="both"/>
            </w:pPr>
            <w:r w:rsidRPr="0078753F">
              <w:rPr>
                <w:lang w:val="cs-CZ"/>
              </w:rPr>
              <w:t>DN 60</w:t>
            </w:r>
          </w:p>
        </w:tc>
      </w:tr>
      <w:tr w:rsidR="001D1E4C" w:rsidRPr="0078753F" w:rsidTr="006E6DE2">
        <w:tc>
          <w:tcPr>
            <w:tcW w:w="4111" w:type="dxa"/>
          </w:tcPr>
          <w:p w:rsidR="001D1E4C" w:rsidRPr="00DA0CE4" w:rsidRDefault="001D1E4C" w:rsidP="00692153">
            <w:pPr>
              <w:jc w:val="both"/>
            </w:pPr>
            <w:r w:rsidRPr="00DA0CE4">
              <w:rPr>
                <w:lang w:val="cs-CZ"/>
              </w:rPr>
              <w:t>Propojovací most PD6</w:t>
            </w:r>
          </w:p>
        </w:tc>
        <w:tc>
          <w:tcPr>
            <w:tcW w:w="2410" w:type="dxa"/>
          </w:tcPr>
          <w:p w:rsidR="001D1E4C" w:rsidRPr="00503080" w:rsidRDefault="001D1E4C" w:rsidP="00692153">
            <w:pPr>
              <w:jc w:val="both"/>
            </w:pPr>
            <w:r w:rsidRPr="00503080">
              <w:rPr>
                <w:lang w:val="cs-CZ"/>
              </w:rPr>
              <w:t>40</w:t>
            </w:r>
          </w:p>
        </w:tc>
        <w:tc>
          <w:tcPr>
            <w:tcW w:w="2441" w:type="dxa"/>
          </w:tcPr>
          <w:p w:rsidR="001D1E4C" w:rsidRPr="0078753F" w:rsidRDefault="001D1E4C" w:rsidP="00692153">
            <w:pPr>
              <w:jc w:val="both"/>
            </w:pPr>
            <w:r w:rsidRPr="0078753F">
              <w:rPr>
                <w:lang w:val="cs-CZ"/>
              </w:rPr>
              <w:t>DN 60</w:t>
            </w:r>
          </w:p>
        </w:tc>
      </w:tr>
      <w:tr w:rsidR="001D1E4C" w:rsidRPr="0078753F" w:rsidTr="006E6DE2">
        <w:tc>
          <w:tcPr>
            <w:tcW w:w="4111" w:type="dxa"/>
          </w:tcPr>
          <w:p w:rsidR="001D1E4C" w:rsidRPr="00DA0CE4" w:rsidRDefault="001D1E4C" w:rsidP="00692153">
            <w:pPr>
              <w:jc w:val="both"/>
            </w:pPr>
            <w:r w:rsidRPr="00DA0CE4">
              <w:rPr>
                <w:lang w:val="cs-CZ"/>
              </w:rPr>
              <w:t>Přesypová věž 2</w:t>
            </w:r>
          </w:p>
        </w:tc>
        <w:tc>
          <w:tcPr>
            <w:tcW w:w="2410" w:type="dxa"/>
          </w:tcPr>
          <w:p w:rsidR="001D1E4C" w:rsidRPr="00503080" w:rsidRDefault="001D1E4C" w:rsidP="00692153">
            <w:pPr>
              <w:jc w:val="both"/>
            </w:pPr>
            <w:r w:rsidRPr="00503080">
              <w:rPr>
                <w:lang w:val="cs-CZ"/>
              </w:rPr>
              <w:t>9</w:t>
            </w:r>
          </w:p>
        </w:tc>
        <w:tc>
          <w:tcPr>
            <w:tcW w:w="2441" w:type="dxa"/>
          </w:tcPr>
          <w:p w:rsidR="001D1E4C" w:rsidRPr="0078753F" w:rsidRDefault="001D1E4C" w:rsidP="00692153">
            <w:pPr>
              <w:jc w:val="both"/>
            </w:pPr>
            <w:r w:rsidRPr="0078753F">
              <w:rPr>
                <w:lang w:val="cs-CZ"/>
              </w:rPr>
              <w:t>DN 60</w:t>
            </w:r>
          </w:p>
        </w:tc>
      </w:tr>
      <w:tr w:rsidR="001D1E4C" w:rsidRPr="0078753F" w:rsidTr="006E6DE2">
        <w:tc>
          <w:tcPr>
            <w:tcW w:w="4111" w:type="dxa"/>
          </w:tcPr>
          <w:p w:rsidR="001D1E4C" w:rsidRPr="00DA0CE4" w:rsidRDefault="001D1E4C" w:rsidP="00692153">
            <w:pPr>
              <w:jc w:val="both"/>
            </w:pPr>
            <w:r w:rsidRPr="00DA0CE4">
              <w:rPr>
                <w:lang w:val="cs-CZ"/>
              </w:rPr>
              <w:t>Propojovací most PD7</w:t>
            </w:r>
          </w:p>
        </w:tc>
        <w:tc>
          <w:tcPr>
            <w:tcW w:w="2410" w:type="dxa"/>
          </w:tcPr>
          <w:p w:rsidR="001D1E4C" w:rsidRPr="00503080" w:rsidRDefault="001D1E4C" w:rsidP="00692153">
            <w:pPr>
              <w:jc w:val="both"/>
            </w:pPr>
            <w:r w:rsidRPr="00503080">
              <w:rPr>
                <w:lang w:val="cs-CZ"/>
              </w:rPr>
              <w:t>45</w:t>
            </w:r>
          </w:p>
        </w:tc>
        <w:tc>
          <w:tcPr>
            <w:tcW w:w="2441" w:type="dxa"/>
          </w:tcPr>
          <w:p w:rsidR="001D1E4C" w:rsidRPr="0078753F" w:rsidRDefault="001D1E4C" w:rsidP="00692153">
            <w:pPr>
              <w:jc w:val="both"/>
            </w:pPr>
            <w:r w:rsidRPr="0078753F">
              <w:rPr>
                <w:lang w:val="cs-CZ"/>
              </w:rPr>
              <w:t>DN 60</w:t>
            </w:r>
          </w:p>
        </w:tc>
      </w:tr>
      <w:tr w:rsidR="001D1E4C" w:rsidRPr="0078753F" w:rsidTr="006E6DE2">
        <w:tc>
          <w:tcPr>
            <w:tcW w:w="4111" w:type="dxa"/>
          </w:tcPr>
          <w:p w:rsidR="001D1E4C" w:rsidRPr="00DA0CE4" w:rsidRDefault="001D1E4C" w:rsidP="00692153">
            <w:pPr>
              <w:jc w:val="both"/>
            </w:pPr>
            <w:r w:rsidRPr="00DA0CE4">
              <w:rPr>
                <w:lang w:val="cs-CZ"/>
              </w:rPr>
              <w:t>Horní stavba sil</w:t>
            </w:r>
          </w:p>
        </w:tc>
        <w:tc>
          <w:tcPr>
            <w:tcW w:w="2410" w:type="dxa"/>
          </w:tcPr>
          <w:p w:rsidR="001D1E4C" w:rsidRPr="00503080" w:rsidRDefault="001D1E4C" w:rsidP="00692153">
            <w:pPr>
              <w:jc w:val="both"/>
            </w:pPr>
            <w:r w:rsidRPr="00503080">
              <w:rPr>
                <w:lang w:val="cs-CZ"/>
              </w:rPr>
              <w:t>91</w:t>
            </w:r>
          </w:p>
        </w:tc>
        <w:tc>
          <w:tcPr>
            <w:tcW w:w="2441" w:type="dxa"/>
          </w:tcPr>
          <w:p w:rsidR="001D1E4C" w:rsidRPr="0078753F" w:rsidRDefault="001D1E4C" w:rsidP="00692153">
            <w:pPr>
              <w:jc w:val="both"/>
            </w:pPr>
            <w:r w:rsidRPr="0078753F">
              <w:rPr>
                <w:lang w:val="cs-CZ"/>
              </w:rPr>
              <w:t>DN 60</w:t>
            </w:r>
          </w:p>
        </w:tc>
      </w:tr>
      <w:tr w:rsidR="001D1E4C" w:rsidRPr="0078753F" w:rsidTr="006E6DE2">
        <w:tc>
          <w:tcPr>
            <w:tcW w:w="4111" w:type="dxa"/>
          </w:tcPr>
          <w:p w:rsidR="001D1E4C" w:rsidRPr="00DA0CE4" w:rsidRDefault="001D1E4C" w:rsidP="00692153">
            <w:pPr>
              <w:jc w:val="both"/>
            </w:pPr>
            <w:r w:rsidRPr="00DA0CE4">
              <w:rPr>
                <w:lang w:val="cs-CZ"/>
              </w:rPr>
              <w:t>Spodní stavba sil</w:t>
            </w:r>
          </w:p>
        </w:tc>
        <w:tc>
          <w:tcPr>
            <w:tcW w:w="2410" w:type="dxa"/>
          </w:tcPr>
          <w:p w:rsidR="001D1E4C" w:rsidRPr="00503080" w:rsidRDefault="001D1E4C" w:rsidP="00692153">
            <w:pPr>
              <w:jc w:val="both"/>
            </w:pPr>
            <w:r w:rsidRPr="00503080">
              <w:rPr>
                <w:lang w:val="cs-CZ"/>
              </w:rPr>
              <w:t>150</w:t>
            </w:r>
          </w:p>
        </w:tc>
        <w:tc>
          <w:tcPr>
            <w:tcW w:w="2441" w:type="dxa"/>
          </w:tcPr>
          <w:p w:rsidR="001D1E4C" w:rsidRPr="0078753F" w:rsidRDefault="001D1E4C" w:rsidP="00692153">
            <w:pPr>
              <w:jc w:val="both"/>
            </w:pPr>
            <w:r w:rsidRPr="0078753F">
              <w:rPr>
                <w:lang w:val="cs-CZ"/>
              </w:rPr>
              <w:t>DN 60</w:t>
            </w:r>
          </w:p>
        </w:tc>
      </w:tr>
      <w:tr w:rsidR="001D1E4C" w:rsidRPr="0078753F" w:rsidTr="006E6DE2">
        <w:tc>
          <w:tcPr>
            <w:tcW w:w="4111" w:type="dxa"/>
          </w:tcPr>
          <w:p w:rsidR="001D1E4C" w:rsidRPr="00DA0CE4" w:rsidRDefault="001D1E4C" w:rsidP="00692153">
            <w:pPr>
              <w:jc w:val="both"/>
            </w:pPr>
            <w:r w:rsidRPr="00DA0CE4">
              <w:rPr>
                <w:lang w:val="cs-CZ"/>
              </w:rPr>
              <w:t>Propojovací most PD11</w:t>
            </w:r>
          </w:p>
        </w:tc>
        <w:tc>
          <w:tcPr>
            <w:tcW w:w="2410" w:type="dxa"/>
          </w:tcPr>
          <w:p w:rsidR="001D1E4C" w:rsidRPr="00503080" w:rsidRDefault="001D1E4C" w:rsidP="00692153">
            <w:pPr>
              <w:jc w:val="both"/>
            </w:pPr>
            <w:r w:rsidRPr="00503080">
              <w:rPr>
                <w:lang w:val="cs-CZ"/>
              </w:rPr>
              <w:t>14</w:t>
            </w:r>
          </w:p>
        </w:tc>
        <w:tc>
          <w:tcPr>
            <w:tcW w:w="2441" w:type="dxa"/>
          </w:tcPr>
          <w:p w:rsidR="001D1E4C" w:rsidRPr="0078753F" w:rsidRDefault="001D1E4C" w:rsidP="00692153">
            <w:pPr>
              <w:jc w:val="both"/>
            </w:pPr>
            <w:r w:rsidRPr="0078753F">
              <w:rPr>
                <w:lang w:val="cs-CZ"/>
              </w:rPr>
              <w:t>DN 60</w:t>
            </w:r>
          </w:p>
        </w:tc>
      </w:tr>
      <w:tr w:rsidR="001D1E4C" w:rsidRPr="0078753F" w:rsidTr="006E6DE2">
        <w:tc>
          <w:tcPr>
            <w:tcW w:w="4111" w:type="dxa"/>
          </w:tcPr>
          <w:p w:rsidR="001D1E4C" w:rsidRPr="00DA0CE4" w:rsidRDefault="001D1E4C" w:rsidP="00692153">
            <w:pPr>
              <w:jc w:val="both"/>
            </w:pPr>
            <w:r w:rsidRPr="00DA0CE4">
              <w:rPr>
                <w:lang w:val="cs-CZ"/>
              </w:rPr>
              <w:t>Přesypová věž 3</w:t>
            </w:r>
          </w:p>
        </w:tc>
        <w:tc>
          <w:tcPr>
            <w:tcW w:w="2410" w:type="dxa"/>
          </w:tcPr>
          <w:p w:rsidR="001D1E4C" w:rsidRPr="00503080" w:rsidRDefault="001D1E4C" w:rsidP="00692153">
            <w:pPr>
              <w:jc w:val="both"/>
            </w:pPr>
            <w:r w:rsidRPr="00503080">
              <w:rPr>
                <w:lang w:val="cs-CZ"/>
              </w:rPr>
              <w:t>6</w:t>
            </w:r>
          </w:p>
        </w:tc>
        <w:tc>
          <w:tcPr>
            <w:tcW w:w="2441" w:type="dxa"/>
          </w:tcPr>
          <w:p w:rsidR="001D1E4C" w:rsidRPr="0078753F" w:rsidRDefault="001D1E4C" w:rsidP="00692153">
            <w:pPr>
              <w:jc w:val="both"/>
            </w:pPr>
            <w:r w:rsidRPr="0078753F">
              <w:rPr>
                <w:lang w:val="cs-CZ"/>
              </w:rPr>
              <w:t>DN 60</w:t>
            </w:r>
          </w:p>
        </w:tc>
      </w:tr>
      <w:tr w:rsidR="001D1E4C" w:rsidRPr="0078753F" w:rsidTr="006E6DE2">
        <w:tc>
          <w:tcPr>
            <w:tcW w:w="4111" w:type="dxa"/>
          </w:tcPr>
          <w:p w:rsidR="001D1E4C" w:rsidRPr="00DA0CE4" w:rsidRDefault="001D1E4C" w:rsidP="00692153">
            <w:pPr>
              <w:jc w:val="both"/>
            </w:pPr>
            <w:r w:rsidRPr="00DA0CE4">
              <w:rPr>
                <w:lang w:val="cs-CZ"/>
              </w:rPr>
              <w:t>Propojovací most PD12</w:t>
            </w:r>
          </w:p>
        </w:tc>
        <w:tc>
          <w:tcPr>
            <w:tcW w:w="2410" w:type="dxa"/>
          </w:tcPr>
          <w:p w:rsidR="001D1E4C" w:rsidRPr="00503080" w:rsidRDefault="001D1E4C" w:rsidP="00692153">
            <w:pPr>
              <w:jc w:val="both"/>
            </w:pPr>
            <w:r w:rsidRPr="00503080">
              <w:rPr>
                <w:lang w:val="cs-CZ"/>
              </w:rPr>
              <w:t>36</w:t>
            </w:r>
          </w:p>
        </w:tc>
        <w:tc>
          <w:tcPr>
            <w:tcW w:w="2441" w:type="dxa"/>
          </w:tcPr>
          <w:p w:rsidR="001D1E4C" w:rsidRPr="0078753F" w:rsidRDefault="001D1E4C" w:rsidP="00692153">
            <w:pPr>
              <w:jc w:val="both"/>
            </w:pPr>
            <w:r w:rsidRPr="0078753F">
              <w:rPr>
                <w:lang w:val="cs-CZ"/>
              </w:rPr>
              <w:t>DN 60</w:t>
            </w:r>
          </w:p>
        </w:tc>
      </w:tr>
      <w:tr w:rsidR="001D1E4C" w:rsidRPr="0078753F" w:rsidTr="006E6DE2">
        <w:tc>
          <w:tcPr>
            <w:tcW w:w="4111" w:type="dxa"/>
          </w:tcPr>
          <w:p w:rsidR="001D1E4C" w:rsidRPr="00DA0CE4" w:rsidRDefault="001D1E4C" w:rsidP="00692153">
            <w:pPr>
              <w:jc w:val="both"/>
            </w:pPr>
            <w:r w:rsidRPr="00DA0CE4">
              <w:rPr>
                <w:lang w:val="cs-CZ"/>
              </w:rPr>
              <w:t>Přesypová věž 4</w:t>
            </w:r>
          </w:p>
        </w:tc>
        <w:tc>
          <w:tcPr>
            <w:tcW w:w="2410" w:type="dxa"/>
          </w:tcPr>
          <w:p w:rsidR="001D1E4C" w:rsidRPr="00503080" w:rsidRDefault="001D1E4C" w:rsidP="00692153">
            <w:pPr>
              <w:jc w:val="both"/>
            </w:pPr>
            <w:r w:rsidRPr="00503080">
              <w:rPr>
                <w:lang w:val="cs-CZ"/>
              </w:rPr>
              <w:t>10</w:t>
            </w:r>
          </w:p>
        </w:tc>
        <w:tc>
          <w:tcPr>
            <w:tcW w:w="2441" w:type="dxa"/>
          </w:tcPr>
          <w:p w:rsidR="001D1E4C" w:rsidRPr="0078753F" w:rsidRDefault="001D1E4C" w:rsidP="00692153">
            <w:pPr>
              <w:jc w:val="both"/>
            </w:pPr>
            <w:r w:rsidRPr="0078753F">
              <w:rPr>
                <w:lang w:val="cs-CZ"/>
              </w:rPr>
              <w:t>DN 60</w:t>
            </w:r>
          </w:p>
        </w:tc>
      </w:tr>
      <w:tr w:rsidR="001D1E4C" w:rsidRPr="0078753F" w:rsidTr="006E6DE2">
        <w:tc>
          <w:tcPr>
            <w:tcW w:w="4111" w:type="dxa"/>
          </w:tcPr>
          <w:p w:rsidR="001D1E4C" w:rsidRPr="00DA0CE4" w:rsidRDefault="001D1E4C" w:rsidP="00692153">
            <w:pPr>
              <w:jc w:val="both"/>
            </w:pPr>
            <w:r w:rsidRPr="00DA0CE4">
              <w:rPr>
                <w:lang w:val="cs-CZ"/>
              </w:rPr>
              <w:t>Propojovací most PD13</w:t>
            </w:r>
          </w:p>
        </w:tc>
        <w:tc>
          <w:tcPr>
            <w:tcW w:w="2410" w:type="dxa"/>
          </w:tcPr>
          <w:p w:rsidR="001D1E4C" w:rsidRPr="00503080" w:rsidRDefault="001D1E4C" w:rsidP="00692153">
            <w:pPr>
              <w:jc w:val="both"/>
            </w:pPr>
            <w:r w:rsidRPr="00503080">
              <w:rPr>
                <w:lang w:val="cs-CZ"/>
              </w:rPr>
              <w:t>60</w:t>
            </w:r>
          </w:p>
        </w:tc>
        <w:tc>
          <w:tcPr>
            <w:tcW w:w="2441" w:type="dxa"/>
          </w:tcPr>
          <w:p w:rsidR="001D1E4C" w:rsidRPr="0078753F" w:rsidRDefault="001D1E4C" w:rsidP="00692153">
            <w:pPr>
              <w:jc w:val="both"/>
            </w:pPr>
            <w:r w:rsidRPr="0078753F">
              <w:rPr>
                <w:lang w:val="cs-CZ"/>
              </w:rPr>
              <w:t>DN 60</w:t>
            </w:r>
          </w:p>
        </w:tc>
      </w:tr>
      <w:tr w:rsidR="001D1E4C" w:rsidRPr="0078753F" w:rsidTr="006E6DE2">
        <w:tc>
          <w:tcPr>
            <w:tcW w:w="4111" w:type="dxa"/>
          </w:tcPr>
          <w:p w:rsidR="001D1E4C" w:rsidRPr="00DA0CE4" w:rsidRDefault="001D1E4C" w:rsidP="00692153">
            <w:pPr>
              <w:jc w:val="both"/>
            </w:pPr>
            <w:r w:rsidRPr="00DA0CE4">
              <w:rPr>
                <w:lang w:val="cs-CZ"/>
              </w:rPr>
              <w:t>Prostor K20</w:t>
            </w:r>
          </w:p>
        </w:tc>
        <w:tc>
          <w:tcPr>
            <w:tcW w:w="2410" w:type="dxa"/>
          </w:tcPr>
          <w:p w:rsidR="001D1E4C" w:rsidRPr="00503080" w:rsidRDefault="001D1E4C" w:rsidP="00692153">
            <w:pPr>
              <w:jc w:val="both"/>
            </w:pPr>
            <w:r w:rsidRPr="00503080">
              <w:rPr>
                <w:lang w:val="cs-CZ"/>
              </w:rPr>
              <w:t>18</w:t>
            </w:r>
          </w:p>
        </w:tc>
        <w:tc>
          <w:tcPr>
            <w:tcW w:w="2441" w:type="dxa"/>
          </w:tcPr>
          <w:p w:rsidR="001D1E4C" w:rsidRPr="0078753F" w:rsidRDefault="001D1E4C" w:rsidP="00692153">
            <w:pPr>
              <w:jc w:val="both"/>
            </w:pPr>
            <w:r w:rsidRPr="0078753F">
              <w:rPr>
                <w:lang w:val="cs-CZ"/>
              </w:rPr>
              <w:t>DN 60</w:t>
            </w:r>
          </w:p>
        </w:tc>
      </w:tr>
      <w:tr w:rsidR="001D1E4C" w:rsidRPr="0078753F" w:rsidTr="006E6DE2">
        <w:tc>
          <w:tcPr>
            <w:tcW w:w="4111" w:type="dxa"/>
          </w:tcPr>
          <w:p w:rsidR="001D1E4C" w:rsidRPr="00DA0CE4" w:rsidRDefault="001D1E4C" w:rsidP="00692153">
            <w:pPr>
              <w:jc w:val="both"/>
            </w:pPr>
            <w:r w:rsidRPr="00DA0CE4">
              <w:rPr>
                <w:lang w:val="cs-CZ"/>
              </w:rPr>
              <w:t>Propojovací most PD13</w:t>
            </w:r>
          </w:p>
        </w:tc>
        <w:tc>
          <w:tcPr>
            <w:tcW w:w="2410" w:type="dxa"/>
          </w:tcPr>
          <w:p w:rsidR="001D1E4C" w:rsidRPr="00503080" w:rsidRDefault="001D1E4C" w:rsidP="00692153">
            <w:pPr>
              <w:jc w:val="both"/>
            </w:pPr>
            <w:r w:rsidRPr="00503080">
              <w:rPr>
                <w:lang w:val="cs-CZ"/>
              </w:rPr>
              <w:t>21</w:t>
            </w:r>
          </w:p>
        </w:tc>
        <w:tc>
          <w:tcPr>
            <w:tcW w:w="2441" w:type="dxa"/>
          </w:tcPr>
          <w:p w:rsidR="001D1E4C" w:rsidRPr="0078753F" w:rsidRDefault="001D1E4C" w:rsidP="00692153">
            <w:pPr>
              <w:jc w:val="both"/>
            </w:pPr>
            <w:r w:rsidRPr="0078753F">
              <w:rPr>
                <w:lang w:val="cs-CZ"/>
              </w:rPr>
              <w:t>DN 60</w:t>
            </w:r>
          </w:p>
        </w:tc>
      </w:tr>
      <w:tr w:rsidR="001D1E4C" w:rsidRPr="0078753F" w:rsidTr="006E6DE2">
        <w:tc>
          <w:tcPr>
            <w:tcW w:w="4111" w:type="dxa"/>
          </w:tcPr>
          <w:p w:rsidR="001D1E4C" w:rsidRPr="00DA0CE4" w:rsidRDefault="001D1E4C" w:rsidP="00692153">
            <w:pPr>
              <w:jc w:val="both"/>
            </w:pPr>
            <w:r w:rsidRPr="00DA0CE4">
              <w:rPr>
                <w:lang w:val="cs-CZ"/>
              </w:rPr>
              <w:t>Prostor K80, K90</w:t>
            </w:r>
          </w:p>
        </w:tc>
        <w:tc>
          <w:tcPr>
            <w:tcW w:w="2410" w:type="dxa"/>
          </w:tcPr>
          <w:p w:rsidR="001D1E4C" w:rsidRPr="00503080" w:rsidRDefault="001D1E4C" w:rsidP="00692153">
            <w:pPr>
              <w:jc w:val="both"/>
            </w:pPr>
            <w:r w:rsidRPr="00503080">
              <w:rPr>
                <w:lang w:val="cs-CZ"/>
              </w:rPr>
              <w:t>31</w:t>
            </w:r>
          </w:p>
        </w:tc>
        <w:tc>
          <w:tcPr>
            <w:tcW w:w="2441" w:type="dxa"/>
          </w:tcPr>
          <w:p w:rsidR="001D1E4C" w:rsidRPr="0078753F" w:rsidRDefault="001D1E4C" w:rsidP="00692153">
            <w:pPr>
              <w:jc w:val="both"/>
            </w:pPr>
            <w:r w:rsidRPr="0078753F">
              <w:rPr>
                <w:lang w:val="cs-CZ"/>
              </w:rPr>
              <w:t>DN 60</w:t>
            </w:r>
          </w:p>
        </w:tc>
      </w:tr>
    </w:tbl>
    <w:p w:rsidR="00063242" w:rsidRDefault="00063242">
      <w:pPr>
        <w:pStyle w:val="Nadpis2"/>
        <w:numPr>
          <w:ilvl w:val="1"/>
          <w:numId w:val="2"/>
        </w:numPr>
        <w:ind w:left="0" w:firstLine="0"/>
        <w:rPr>
          <w:lang w:val="cs-CZ"/>
        </w:rPr>
      </w:pPr>
      <w:bookmarkStart w:id="12" w:name="_Toc136514690"/>
      <w:r>
        <w:rPr>
          <w:lang w:val="cs-CZ"/>
        </w:rPr>
        <w:t>Bezpečnostní opatření</w:t>
      </w:r>
      <w:bookmarkEnd w:id="12"/>
    </w:p>
    <w:p w:rsidR="00063242" w:rsidRDefault="00063242" w:rsidP="00063242">
      <w:pPr>
        <w:jc w:val="both"/>
        <w:rPr>
          <w:lang w:val="cs-CZ"/>
        </w:rPr>
      </w:pPr>
      <w:r w:rsidRPr="009A1DBA">
        <w:rPr>
          <w:lang w:val="cs-CZ"/>
        </w:rPr>
        <w:t>Vzhledem k</w:t>
      </w:r>
      <w:r>
        <w:rPr>
          <w:lang w:val="cs-CZ"/>
        </w:rPr>
        <w:t> </w:t>
      </w:r>
      <w:r w:rsidRPr="009A1DBA">
        <w:rPr>
          <w:lang w:val="cs-CZ"/>
        </w:rPr>
        <w:t>tomu, že odsávaný prach je ve směsi se vzduchem potencionálně výbušný</w:t>
      </w:r>
      <w:r>
        <w:rPr>
          <w:lang w:val="cs-CZ"/>
        </w:rPr>
        <w:t>,</w:t>
      </w:r>
      <w:r w:rsidRPr="009A1DBA">
        <w:rPr>
          <w:lang w:val="cs-CZ"/>
        </w:rPr>
        <w:t xml:space="preserve"> budou odsávací vzduchotechnická zařízení splňovat požadavky na ochranu proti výbuchu prachu podle platných direktiv ATEX (Nařízení vlády č. </w:t>
      </w:r>
      <w:r>
        <w:rPr>
          <w:lang w:val="cs-CZ"/>
        </w:rPr>
        <w:t>116</w:t>
      </w:r>
      <w:r w:rsidRPr="009A1DBA">
        <w:rPr>
          <w:lang w:val="cs-CZ"/>
        </w:rPr>
        <w:t>/20</w:t>
      </w:r>
      <w:r>
        <w:rPr>
          <w:lang w:val="cs-CZ"/>
        </w:rPr>
        <w:t>16</w:t>
      </w:r>
      <w:r w:rsidRPr="009A1DBA">
        <w:rPr>
          <w:lang w:val="cs-CZ"/>
        </w:rPr>
        <w:t xml:space="preserve"> Sb. </w:t>
      </w:r>
      <w:r>
        <w:rPr>
          <w:lang w:val="cs-CZ"/>
        </w:rPr>
        <w:t>a</w:t>
      </w:r>
      <w:r w:rsidRPr="009A1DBA">
        <w:rPr>
          <w:lang w:val="cs-CZ"/>
        </w:rPr>
        <w:t xml:space="preserve"> Nařízení vlády č. 406/200</w:t>
      </w:r>
      <w:r>
        <w:rPr>
          <w:lang w:val="cs-CZ"/>
        </w:rPr>
        <w:t>4</w:t>
      </w:r>
      <w:r w:rsidRPr="009A1DBA">
        <w:rPr>
          <w:lang w:val="cs-CZ"/>
        </w:rPr>
        <w:t xml:space="preserve"> Sb.)</w:t>
      </w:r>
      <w:r>
        <w:rPr>
          <w:lang w:val="cs-CZ"/>
        </w:rPr>
        <w:t>.</w:t>
      </w:r>
      <w:r w:rsidRPr="009A1DBA">
        <w:rPr>
          <w:lang w:val="cs-CZ"/>
        </w:rPr>
        <w:t xml:space="preserve"> </w:t>
      </w:r>
      <w:r>
        <w:rPr>
          <w:lang w:val="cs-CZ"/>
        </w:rPr>
        <w:t>Veškerá odsávací</w:t>
      </w:r>
      <w:r w:rsidRPr="009A1DBA">
        <w:rPr>
          <w:lang w:val="cs-CZ"/>
        </w:rPr>
        <w:t xml:space="preserve"> zařízení </w:t>
      </w:r>
      <w:r>
        <w:rPr>
          <w:lang w:val="cs-CZ"/>
        </w:rPr>
        <w:t>budou</w:t>
      </w:r>
      <w:r w:rsidRPr="009A1DBA">
        <w:rPr>
          <w:lang w:val="cs-CZ"/>
        </w:rPr>
        <w:t xml:space="preserve"> vyroben</w:t>
      </w:r>
      <w:r>
        <w:rPr>
          <w:lang w:val="cs-CZ"/>
        </w:rPr>
        <w:t>a</w:t>
      </w:r>
      <w:r w:rsidRPr="009A1DBA">
        <w:rPr>
          <w:lang w:val="cs-CZ"/>
        </w:rPr>
        <w:t xml:space="preserve"> a namontován</w:t>
      </w:r>
      <w:r>
        <w:rPr>
          <w:lang w:val="cs-CZ"/>
        </w:rPr>
        <w:t>a</w:t>
      </w:r>
      <w:r w:rsidRPr="009A1DBA">
        <w:rPr>
          <w:lang w:val="cs-CZ"/>
        </w:rPr>
        <w:t xml:space="preserve"> s</w:t>
      </w:r>
      <w:r>
        <w:rPr>
          <w:lang w:val="cs-CZ"/>
        </w:rPr>
        <w:t> </w:t>
      </w:r>
      <w:r w:rsidRPr="009A1DBA">
        <w:rPr>
          <w:lang w:val="cs-CZ"/>
        </w:rPr>
        <w:t xml:space="preserve">bezpečnostními prvky pro </w:t>
      </w:r>
      <w:r>
        <w:rPr>
          <w:lang w:val="cs-CZ"/>
        </w:rPr>
        <w:t xml:space="preserve">ochranu proti </w:t>
      </w:r>
      <w:r w:rsidRPr="009A1DBA">
        <w:rPr>
          <w:lang w:val="cs-CZ"/>
        </w:rPr>
        <w:t>případn</w:t>
      </w:r>
      <w:r>
        <w:rPr>
          <w:lang w:val="cs-CZ"/>
        </w:rPr>
        <w:t>ému</w:t>
      </w:r>
      <w:r w:rsidRPr="009A1DBA">
        <w:rPr>
          <w:lang w:val="cs-CZ"/>
        </w:rPr>
        <w:t xml:space="preserve"> výbuch</w:t>
      </w:r>
      <w:r>
        <w:rPr>
          <w:lang w:val="cs-CZ"/>
        </w:rPr>
        <w:t>u</w:t>
      </w:r>
      <w:r w:rsidRPr="009A1DBA">
        <w:rPr>
          <w:lang w:val="cs-CZ"/>
        </w:rPr>
        <w:t>.</w:t>
      </w:r>
    </w:p>
    <w:p w:rsidR="00063242" w:rsidRDefault="00063242" w:rsidP="00063242">
      <w:pPr>
        <w:jc w:val="both"/>
        <w:rPr>
          <w:lang w:val="cs-CZ"/>
        </w:rPr>
      </w:pPr>
      <w:r>
        <w:rPr>
          <w:lang w:val="cs-CZ"/>
        </w:rPr>
        <w:t>Pro energetickou dřevní štěpku je uvažována třída výbušnosti St1.</w:t>
      </w:r>
      <w:r w:rsidRPr="009A1DBA">
        <w:rPr>
          <w:lang w:val="cs-CZ"/>
        </w:rPr>
        <w:t xml:space="preserve"> </w:t>
      </w:r>
    </w:p>
    <w:p w:rsidR="00063242" w:rsidRDefault="00063242">
      <w:pPr>
        <w:pStyle w:val="Nadpis2"/>
        <w:numPr>
          <w:ilvl w:val="1"/>
          <w:numId w:val="2"/>
        </w:numPr>
        <w:ind w:left="0" w:firstLine="0"/>
        <w:rPr>
          <w:lang w:val="cs-CZ"/>
        </w:rPr>
      </w:pPr>
      <w:bookmarkStart w:id="13" w:name="_Toc136514691"/>
      <w:proofErr w:type="spellStart"/>
      <w:r>
        <w:rPr>
          <w:lang w:val="cs-CZ"/>
        </w:rPr>
        <w:lastRenderedPageBreak/>
        <w:t>Protiexplozní</w:t>
      </w:r>
      <w:proofErr w:type="spellEnd"/>
      <w:r>
        <w:rPr>
          <w:lang w:val="cs-CZ"/>
        </w:rPr>
        <w:t xml:space="preserve"> opatření</w:t>
      </w:r>
      <w:bookmarkEnd w:id="13"/>
    </w:p>
    <w:p w:rsidR="00063242" w:rsidRPr="00AA220C" w:rsidRDefault="00063242" w:rsidP="00063242">
      <w:pPr>
        <w:jc w:val="both"/>
        <w:rPr>
          <w:lang w:val="cs-CZ"/>
        </w:rPr>
      </w:pPr>
      <w:proofErr w:type="spellStart"/>
      <w:r w:rsidRPr="00AA220C">
        <w:rPr>
          <w:lang w:val="cs-CZ"/>
        </w:rPr>
        <w:t>Proti</w:t>
      </w:r>
      <w:r>
        <w:rPr>
          <w:lang w:val="cs-CZ"/>
        </w:rPr>
        <w:t>explozní</w:t>
      </w:r>
      <w:proofErr w:type="spellEnd"/>
      <w:r w:rsidRPr="00AA220C">
        <w:rPr>
          <w:lang w:val="cs-CZ"/>
        </w:rPr>
        <w:t xml:space="preserve"> provedení </w:t>
      </w:r>
      <w:r w:rsidR="0018608F">
        <w:rPr>
          <w:lang w:val="cs-CZ"/>
        </w:rPr>
        <w:t>SPV</w:t>
      </w:r>
      <w:r w:rsidRPr="00AA220C">
        <w:rPr>
          <w:lang w:val="cs-CZ"/>
        </w:rPr>
        <w:t xml:space="preserve"> pro hořlavé a výbušné prachy s třídou výbušnosti St1.</w:t>
      </w:r>
    </w:p>
    <w:p w:rsidR="005241BB" w:rsidRDefault="00063242" w:rsidP="005241BB">
      <w:pPr>
        <w:jc w:val="both"/>
        <w:rPr>
          <w:lang w:val="cs-CZ"/>
        </w:rPr>
      </w:pPr>
      <w:proofErr w:type="spellStart"/>
      <w:r w:rsidRPr="00AA220C">
        <w:rPr>
          <w:lang w:val="cs-CZ"/>
        </w:rPr>
        <w:t>Proti</w:t>
      </w:r>
      <w:r>
        <w:rPr>
          <w:lang w:val="cs-CZ"/>
        </w:rPr>
        <w:t>explozní</w:t>
      </w:r>
      <w:proofErr w:type="spellEnd"/>
      <w:r w:rsidRPr="00AA220C">
        <w:rPr>
          <w:lang w:val="cs-CZ"/>
        </w:rPr>
        <w:t xml:space="preserve"> provedení filtračního odlučovače pro hořlavé a výbušné prachy (max. výbuchový tlak 1</w:t>
      </w:r>
      <w:r>
        <w:rPr>
          <w:lang w:val="cs-CZ"/>
        </w:rPr>
        <w:t xml:space="preserve"> MPa</w:t>
      </w:r>
      <w:r w:rsidRPr="00AA220C">
        <w:rPr>
          <w:lang w:val="cs-CZ"/>
        </w:rPr>
        <w:t>, KST = 150).</w:t>
      </w:r>
      <w:r>
        <w:rPr>
          <w:lang w:val="cs-CZ"/>
        </w:rPr>
        <w:t xml:space="preserve"> </w:t>
      </w:r>
      <w:r w:rsidRPr="00AA220C">
        <w:rPr>
          <w:lang w:val="cs-CZ"/>
        </w:rPr>
        <w:t>Provedení dle Směrnic VDI a požadavků FTZÚ – Státní zkušebny 210 Radvanice.</w:t>
      </w:r>
      <w:r w:rsidR="005241BB">
        <w:rPr>
          <w:lang w:val="cs-CZ"/>
        </w:rPr>
        <w:t xml:space="preserve"> Filtrační odlučovač bude osazen zařízením pro potlačení požáru.</w:t>
      </w:r>
    </w:p>
    <w:p w:rsidR="00063242" w:rsidRPr="00AA220C" w:rsidRDefault="0018608F" w:rsidP="00063242">
      <w:pPr>
        <w:jc w:val="both"/>
        <w:rPr>
          <w:lang w:val="cs-CZ"/>
        </w:rPr>
      </w:pPr>
      <w:r>
        <w:rPr>
          <w:lang w:val="cs-CZ"/>
        </w:rPr>
        <w:t>P</w:t>
      </w:r>
      <w:r w:rsidR="00063242" w:rsidRPr="00AA220C">
        <w:rPr>
          <w:lang w:val="cs-CZ"/>
        </w:rPr>
        <w:t xml:space="preserve">řenosu výbuchu do okolí, resp. do připojeného potrubního systému </w:t>
      </w:r>
      <w:r>
        <w:rPr>
          <w:lang w:val="cs-CZ"/>
        </w:rPr>
        <w:t>bude</w:t>
      </w:r>
      <w:r w:rsidR="00063242" w:rsidRPr="00AA220C">
        <w:rPr>
          <w:lang w:val="cs-CZ"/>
        </w:rPr>
        <w:t xml:space="preserve"> zabráněno</w:t>
      </w:r>
      <w:r>
        <w:rPr>
          <w:lang w:val="cs-CZ"/>
        </w:rPr>
        <w:t xml:space="preserve"> následujícími opatřeními:</w:t>
      </w:r>
    </w:p>
    <w:p w:rsidR="00063242" w:rsidRPr="0018608F" w:rsidRDefault="00063242">
      <w:pPr>
        <w:pStyle w:val="Odstavecseseznamem"/>
        <w:numPr>
          <w:ilvl w:val="0"/>
          <w:numId w:val="5"/>
        </w:numPr>
        <w:spacing w:after="120"/>
        <w:ind w:left="714" w:hanging="357"/>
        <w:contextualSpacing w:val="0"/>
        <w:jc w:val="both"/>
        <w:rPr>
          <w:lang w:val="cs-CZ"/>
        </w:rPr>
      </w:pPr>
      <w:r w:rsidRPr="0018608F">
        <w:rPr>
          <w:lang w:val="cs-CZ"/>
        </w:rPr>
        <w:t>detektor tlaku pro vypnutí sacího agregátu v případě exploze odsávaného prachu v prostoru filtračního odlučovače;</w:t>
      </w:r>
    </w:p>
    <w:p w:rsidR="00063242" w:rsidRPr="0018608F" w:rsidRDefault="00063242">
      <w:pPr>
        <w:pStyle w:val="Odstavecseseznamem"/>
        <w:numPr>
          <w:ilvl w:val="0"/>
          <w:numId w:val="5"/>
        </w:numPr>
        <w:spacing w:after="120"/>
        <w:ind w:left="714" w:hanging="357"/>
        <w:contextualSpacing w:val="0"/>
        <w:jc w:val="both"/>
        <w:rPr>
          <w:lang w:val="cs-CZ"/>
        </w:rPr>
      </w:pPr>
      <w:r w:rsidRPr="0018608F">
        <w:rPr>
          <w:lang w:val="cs-CZ"/>
        </w:rPr>
        <w:t>zpětná klapka na přívodním potrubí do filtračního odlučovače pro zabránění šíření exploze do odsávacího potrubí;</w:t>
      </w:r>
    </w:p>
    <w:p w:rsidR="00063242" w:rsidRPr="0018608F" w:rsidRDefault="00063242">
      <w:pPr>
        <w:pStyle w:val="Odstavecseseznamem"/>
        <w:numPr>
          <w:ilvl w:val="0"/>
          <w:numId w:val="5"/>
        </w:numPr>
        <w:spacing w:after="120"/>
        <w:ind w:left="714" w:hanging="357"/>
        <w:contextualSpacing w:val="0"/>
        <w:jc w:val="both"/>
        <w:rPr>
          <w:lang w:val="cs-CZ"/>
        </w:rPr>
      </w:pPr>
      <w:r w:rsidRPr="0018608F">
        <w:rPr>
          <w:lang w:val="cs-CZ"/>
        </w:rPr>
        <w:t>odlehčovací ventily s </w:t>
      </w:r>
      <w:r w:rsidR="005241BB" w:rsidRPr="0018608F">
        <w:rPr>
          <w:lang w:val="cs-CZ"/>
        </w:rPr>
        <w:t>protiplamennou</w:t>
      </w:r>
      <w:r w:rsidRPr="0018608F">
        <w:rPr>
          <w:lang w:val="cs-CZ"/>
        </w:rPr>
        <w:t xml:space="preserve"> uzávěrou, zabraňující výšlehu plamenu ven z nádoby, pro uvolnění tlaku z nádoby filtračního odlučovače v případě exploze odsávaného prachu.</w:t>
      </w:r>
    </w:p>
    <w:p w:rsidR="00AA220C" w:rsidRPr="008956C3" w:rsidRDefault="006E6DE2">
      <w:pPr>
        <w:pStyle w:val="Nadpis2"/>
        <w:numPr>
          <w:ilvl w:val="1"/>
          <w:numId w:val="2"/>
        </w:numPr>
        <w:ind w:left="0" w:firstLine="0"/>
        <w:rPr>
          <w:lang w:val="cs-CZ"/>
        </w:rPr>
      </w:pPr>
      <w:bookmarkStart w:id="14" w:name="_Toc136514692"/>
      <w:r>
        <w:rPr>
          <w:lang w:val="cs-CZ"/>
        </w:rPr>
        <w:t>Protihluková opatření</w:t>
      </w:r>
      <w:bookmarkEnd w:id="14"/>
    </w:p>
    <w:p w:rsidR="00AA220C" w:rsidRPr="00AA220C" w:rsidRDefault="00AA220C" w:rsidP="00AA220C">
      <w:pPr>
        <w:spacing w:after="0" w:line="240" w:lineRule="auto"/>
        <w:jc w:val="both"/>
        <w:rPr>
          <w:lang w:val="cs-CZ"/>
        </w:rPr>
      </w:pPr>
    </w:p>
    <w:p w:rsidR="008A69D3" w:rsidRPr="008A69D3" w:rsidRDefault="008A69D3" w:rsidP="008A69D3">
      <w:pPr>
        <w:jc w:val="both"/>
        <w:rPr>
          <w:lang w:val="cs-CZ"/>
        </w:rPr>
      </w:pPr>
      <w:r w:rsidRPr="008A69D3">
        <w:rPr>
          <w:lang w:val="cs-CZ"/>
        </w:rPr>
        <w:t>Podtlakový agregát stacionárního průmyslového vysavače je umístěn v protihlukovém krytu a je opatřen tlumičem hluku na vstupu a výstupu. Hlučnost zařízení nepřesáhne 83 dB(A) 5 m od zařízení ve volném prostoru.</w:t>
      </w:r>
    </w:p>
    <w:p w:rsidR="00AA220C" w:rsidRDefault="00BB760E">
      <w:pPr>
        <w:pStyle w:val="Nadpis1"/>
        <w:numPr>
          <w:ilvl w:val="0"/>
          <w:numId w:val="2"/>
        </w:numPr>
        <w:ind w:left="0" w:firstLine="0"/>
        <w:rPr>
          <w:lang w:val="cs-CZ"/>
        </w:rPr>
      </w:pPr>
      <w:bookmarkStart w:id="15" w:name="_Toc136514693"/>
      <w:r>
        <w:rPr>
          <w:lang w:val="cs-CZ"/>
        </w:rPr>
        <w:t>Technická specifikace</w:t>
      </w:r>
      <w:bookmarkEnd w:id="15"/>
    </w:p>
    <w:p w:rsidR="00BB760E" w:rsidRPr="008956C3" w:rsidRDefault="00BB760E">
      <w:pPr>
        <w:pStyle w:val="Nadpis2"/>
        <w:numPr>
          <w:ilvl w:val="1"/>
          <w:numId w:val="2"/>
        </w:numPr>
        <w:ind w:left="0" w:firstLine="0"/>
        <w:rPr>
          <w:lang w:val="cs-CZ"/>
        </w:rPr>
      </w:pPr>
      <w:bookmarkStart w:id="16" w:name="_Toc136514694"/>
      <w:r>
        <w:rPr>
          <w:lang w:val="cs-CZ"/>
        </w:rPr>
        <w:t>Strojovna SPV</w:t>
      </w:r>
      <w:bookmarkEnd w:id="16"/>
    </w:p>
    <w:p w:rsidR="00335149" w:rsidRDefault="00335149" w:rsidP="00AA220C">
      <w:pPr>
        <w:spacing w:after="0" w:line="240" w:lineRule="auto"/>
        <w:jc w:val="both"/>
        <w:rPr>
          <w:u w:val="single"/>
          <w:lang w:val="cs-CZ"/>
        </w:rPr>
      </w:pPr>
    </w:p>
    <w:tbl>
      <w:tblPr>
        <w:tblStyle w:val="Mkatabulky"/>
        <w:tblW w:w="0" w:type="auto"/>
        <w:tblInd w:w="392" w:type="dxa"/>
        <w:tblLook w:val="04A0"/>
      </w:tblPr>
      <w:tblGrid>
        <w:gridCol w:w="396"/>
        <w:gridCol w:w="7196"/>
        <w:gridCol w:w="913"/>
      </w:tblGrid>
      <w:tr w:rsidR="00335149" w:rsidTr="00BB760E">
        <w:tc>
          <w:tcPr>
            <w:tcW w:w="396" w:type="dxa"/>
          </w:tcPr>
          <w:p w:rsidR="00335149" w:rsidRDefault="00335149" w:rsidP="00692153">
            <w:pPr>
              <w:jc w:val="both"/>
              <w:rPr>
                <w:lang w:val="cs-CZ"/>
              </w:rPr>
            </w:pPr>
            <w:r w:rsidRPr="00AA220C">
              <w:rPr>
                <w:lang w:val="cs-CZ"/>
              </w:rPr>
              <w:t>1.</w:t>
            </w:r>
          </w:p>
        </w:tc>
        <w:tc>
          <w:tcPr>
            <w:tcW w:w="7196" w:type="dxa"/>
          </w:tcPr>
          <w:p w:rsidR="00335149" w:rsidRDefault="00335149" w:rsidP="00692153">
            <w:pPr>
              <w:jc w:val="both"/>
              <w:rPr>
                <w:lang w:val="cs-CZ"/>
              </w:rPr>
            </w:pPr>
            <w:r w:rsidRPr="00AA220C">
              <w:rPr>
                <w:lang w:val="cs-CZ"/>
              </w:rPr>
              <w:t>Sací agregát s pohonem a protihlukovým krytem</w:t>
            </w:r>
          </w:p>
        </w:tc>
        <w:tc>
          <w:tcPr>
            <w:tcW w:w="913" w:type="dxa"/>
          </w:tcPr>
          <w:p w:rsidR="00335149" w:rsidRDefault="00335149" w:rsidP="00692153">
            <w:pPr>
              <w:jc w:val="both"/>
              <w:rPr>
                <w:lang w:val="cs-CZ"/>
              </w:rPr>
            </w:pPr>
            <w:r w:rsidRPr="00AA220C">
              <w:rPr>
                <w:lang w:val="cs-CZ"/>
              </w:rPr>
              <w:t>1 ks</w:t>
            </w:r>
          </w:p>
        </w:tc>
      </w:tr>
      <w:tr w:rsidR="00335149" w:rsidTr="00BB760E">
        <w:tc>
          <w:tcPr>
            <w:tcW w:w="396" w:type="dxa"/>
          </w:tcPr>
          <w:p w:rsidR="00335149" w:rsidRDefault="00335149" w:rsidP="00692153">
            <w:pPr>
              <w:jc w:val="both"/>
              <w:rPr>
                <w:lang w:val="cs-CZ"/>
              </w:rPr>
            </w:pPr>
            <w:r w:rsidRPr="00AA220C">
              <w:rPr>
                <w:lang w:val="cs-CZ"/>
              </w:rPr>
              <w:t>2.</w:t>
            </w:r>
          </w:p>
        </w:tc>
        <w:tc>
          <w:tcPr>
            <w:tcW w:w="7196" w:type="dxa"/>
          </w:tcPr>
          <w:p w:rsidR="00335149" w:rsidRDefault="00335149" w:rsidP="00692153">
            <w:pPr>
              <w:jc w:val="both"/>
              <w:rPr>
                <w:lang w:val="cs-CZ"/>
              </w:rPr>
            </w:pPr>
            <w:r w:rsidRPr="00AA220C">
              <w:rPr>
                <w:lang w:val="cs-CZ"/>
              </w:rPr>
              <w:t>Filtrační odlučovač</w:t>
            </w:r>
          </w:p>
        </w:tc>
        <w:tc>
          <w:tcPr>
            <w:tcW w:w="913" w:type="dxa"/>
          </w:tcPr>
          <w:p w:rsidR="00335149" w:rsidRDefault="00335149" w:rsidP="00692153">
            <w:pPr>
              <w:jc w:val="both"/>
              <w:rPr>
                <w:lang w:val="cs-CZ"/>
              </w:rPr>
            </w:pPr>
            <w:r w:rsidRPr="00AA220C">
              <w:rPr>
                <w:lang w:val="cs-CZ"/>
              </w:rPr>
              <w:t>1 ks</w:t>
            </w:r>
          </w:p>
        </w:tc>
      </w:tr>
      <w:tr w:rsidR="00335149" w:rsidTr="00BB760E">
        <w:tc>
          <w:tcPr>
            <w:tcW w:w="396" w:type="dxa"/>
          </w:tcPr>
          <w:p w:rsidR="00335149" w:rsidRDefault="00335149" w:rsidP="00692153">
            <w:pPr>
              <w:jc w:val="both"/>
              <w:rPr>
                <w:lang w:val="cs-CZ"/>
              </w:rPr>
            </w:pPr>
          </w:p>
        </w:tc>
        <w:tc>
          <w:tcPr>
            <w:tcW w:w="7196" w:type="dxa"/>
          </w:tcPr>
          <w:p w:rsidR="00335149" w:rsidRDefault="00335149" w:rsidP="00692153">
            <w:pPr>
              <w:jc w:val="both"/>
              <w:rPr>
                <w:lang w:val="cs-CZ"/>
              </w:rPr>
            </w:pPr>
            <w:r w:rsidRPr="00AA220C">
              <w:rPr>
                <w:lang w:val="cs-CZ"/>
              </w:rPr>
              <w:t>včetně:</w:t>
            </w:r>
          </w:p>
        </w:tc>
        <w:tc>
          <w:tcPr>
            <w:tcW w:w="913" w:type="dxa"/>
          </w:tcPr>
          <w:p w:rsidR="00335149" w:rsidRDefault="00335149" w:rsidP="00692153">
            <w:pPr>
              <w:jc w:val="both"/>
              <w:rPr>
                <w:lang w:val="cs-CZ"/>
              </w:rPr>
            </w:pPr>
          </w:p>
        </w:tc>
      </w:tr>
      <w:tr w:rsidR="00335149" w:rsidTr="00BB760E">
        <w:tc>
          <w:tcPr>
            <w:tcW w:w="396" w:type="dxa"/>
          </w:tcPr>
          <w:p w:rsidR="00335149" w:rsidRDefault="00335149" w:rsidP="00692153">
            <w:pPr>
              <w:jc w:val="both"/>
              <w:rPr>
                <w:lang w:val="cs-CZ"/>
              </w:rPr>
            </w:pPr>
          </w:p>
        </w:tc>
        <w:tc>
          <w:tcPr>
            <w:tcW w:w="7196" w:type="dxa"/>
          </w:tcPr>
          <w:p w:rsidR="00335149" w:rsidRDefault="00335149" w:rsidP="00692153">
            <w:pPr>
              <w:jc w:val="both"/>
              <w:rPr>
                <w:lang w:val="cs-CZ"/>
              </w:rPr>
            </w:pPr>
            <w:r w:rsidRPr="00AA220C">
              <w:rPr>
                <w:lang w:val="cs-CZ"/>
              </w:rPr>
              <w:t>- vynášecího zařízení</w:t>
            </w:r>
          </w:p>
        </w:tc>
        <w:tc>
          <w:tcPr>
            <w:tcW w:w="913" w:type="dxa"/>
          </w:tcPr>
          <w:p w:rsidR="00335149" w:rsidRDefault="00335149" w:rsidP="00692153">
            <w:pPr>
              <w:jc w:val="both"/>
              <w:rPr>
                <w:lang w:val="cs-CZ"/>
              </w:rPr>
            </w:pPr>
          </w:p>
        </w:tc>
      </w:tr>
      <w:tr w:rsidR="00335149" w:rsidTr="00BB760E">
        <w:tc>
          <w:tcPr>
            <w:tcW w:w="396" w:type="dxa"/>
          </w:tcPr>
          <w:p w:rsidR="00335149" w:rsidRDefault="00335149" w:rsidP="00692153">
            <w:pPr>
              <w:jc w:val="both"/>
              <w:rPr>
                <w:lang w:val="cs-CZ"/>
              </w:rPr>
            </w:pPr>
          </w:p>
        </w:tc>
        <w:tc>
          <w:tcPr>
            <w:tcW w:w="7196" w:type="dxa"/>
          </w:tcPr>
          <w:p w:rsidR="00335149" w:rsidRDefault="00335149" w:rsidP="00692153">
            <w:pPr>
              <w:jc w:val="both"/>
              <w:rPr>
                <w:lang w:val="cs-CZ"/>
              </w:rPr>
            </w:pPr>
            <w:r w:rsidRPr="00AA220C">
              <w:rPr>
                <w:lang w:val="cs-CZ"/>
              </w:rPr>
              <w:t xml:space="preserve">- </w:t>
            </w:r>
            <w:proofErr w:type="spellStart"/>
            <w:r w:rsidRPr="00AA220C">
              <w:rPr>
                <w:lang w:val="cs-CZ"/>
              </w:rPr>
              <w:t>protiexplozního</w:t>
            </w:r>
            <w:proofErr w:type="spellEnd"/>
            <w:r w:rsidRPr="00AA220C">
              <w:rPr>
                <w:lang w:val="cs-CZ"/>
              </w:rPr>
              <w:t xml:space="preserve"> zajištění</w:t>
            </w:r>
          </w:p>
        </w:tc>
        <w:tc>
          <w:tcPr>
            <w:tcW w:w="913" w:type="dxa"/>
          </w:tcPr>
          <w:p w:rsidR="00335149" w:rsidRDefault="00335149" w:rsidP="00692153">
            <w:pPr>
              <w:jc w:val="both"/>
              <w:rPr>
                <w:lang w:val="cs-CZ"/>
              </w:rPr>
            </w:pPr>
          </w:p>
        </w:tc>
      </w:tr>
      <w:tr w:rsidR="00335149" w:rsidRPr="00054812" w:rsidTr="00BB760E">
        <w:tc>
          <w:tcPr>
            <w:tcW w:w="396" w:type="dxa"/>
          </w:tcPr>
          <w:p w:rsidR="00335149" w:rsidRDefault="00335149" w:rsidP="00692153">
            <w:pPr>
              <w:jc w:val="both"/>
              <w:rPr>
                <w:lang w:val="cs-CZ"/>
              </w:rPr>
            </w:pPr>
          </w:p>
        </w:tc>
        <w:tc>
          <w:tcPr>
            <w:tcW w:w="7196" w:type="dxa"/>
          </w:tcPr>
          <w:p w:rsidR="00335149" w:rsidRDefault="00335149" w:rsidP="00692153">
            <w:pPr>
              <w:jc w:val="both"/>
              <w:rPr>
                <w:lang w:val="cs-CZ"/>
              </w:rPr>
            </w:pPr>
            <w:r w:rsidRPr="00AA220C">
              <w:rPr>
                <w:lang w:val="cs-CZ"/>
              </w:rPr>
              <w:t>- propojovacího potrubí filtračního odlučovače s potrubními rozvody</w:t>
            </w:r>
          </w:p>
        </w:tc>
        <w:tc>
          <w:tcPr>
            <w:tcW w:w="913" w:type="dxa"/>
          </w:tcPr>
          <w:p w:rsidR="00335149" w:rsidRDefault="00335149" w:rsidP="00692153">
            <w:pPr>
              <w:jc w:val="both"/>
              <w:rPr>
                <w:lang w:val="cs-CZ"/>
              </w:rPr>
            </w:pPr>
          </w:p>
        </w:tc>
      </w:tr>
      <w:tr w:rsidR="00335149" w:rsidRPr="00054812" w:rsidTr="00BB760E">
        <w:tc>
          <w:tcPr>
            <w:tcW w:w="396" w:type="dxa"/>
          </w:tcPr>
          <w:p w:rsidR="00335149" w:rsidRDefault="00335149" w:rsidP="00692153">
            <w:pPr>
              <w:jc w:val="both"/>
              <w:rPr>
                <w:lang w:val="cs-CZ"/>
              </w:rPr>
            </w:pPr>
          </w:p>
        </w:tc>
        <w:tc>
          <w:tcPr>
            <w:tcW w:w="7196" w:type="dxa"/>
          </w:tcPr>
          <w:p w:rsidR="00335149" w:rsidRDefault="00335149" w:rsidP="00692153">
            <w:pPr>
              <w:jc w:val="both"/>
              <w:rPr>
                <w:lang w:val="cs-CZ"/>
              </w:rPr>
            </w:pPr>
            <w:r w:rsidRPr="00AA220C">
              <w:rPr>
                <w:lang w:val="cs-CZ"/>
              </w:rPr>
              <w:t>- pneumatické rozvodné skříně a rozvodu tlakového vzduchu po zařízení</w:t>
            </w:r>
          </w:p>
        </w:tc>
        <w:tc>
          <w:tcPr>
            <w:tcW w:w="913" w:type="dxa"/>
          </w:tcPr>
          <w:p w:rsidR="00335149" w:rsidRDefault="00335149" w:rsidP="00692153">
            <w:pPr>
              <w:jc w:val="both"/>
              <w:rPr>
                <w:lang w:val="cs-CZ"/>
              </w:rPr>
            </w:pPr>
          </w:p>
        </w:tc>
      </w:tr>
      <w:tr w:rsidR="00335149" w:rsidRPr="00054812" w:rsidTr="00BB760E">
        <w:tc>
          <w:tcPr>
            <w:tcW w:w="396" w:type="dxa"/>
          </w:tcPr>
          <w:p w:rsidR="00335149" w:rsidRDefault="00335149" w:rsidP="00692153">
            <w:pPr>
              <w:jc w:val="both"/>
              <w:rPr>
                <w:lang w:val="cs-CZ"/>
              </w:rPr>
            </w:pPr>
          </w:p>
        </w:tc>
        <w:tc>
          <w:tcPr>
            <w:tcW w:w="7196" w:type="dxa"/>
          </w:tcPr>
          <w:p w:rsidR="00335149" w:rsidRDefault="00335149" w:rsidP="00692153">
            <w:pPr>
              <w:jc w:val="both"/>
              <w:rPr>
                <w:lang w:val="cs-CZ"/>
              </w:rPr>
            </w:pPr>
            <w:r w:rsidRPr="00AA220C">
              <w:rPr>
                <w:lang w:val="cs-CZ"/>
              </w:rPr>
              <w:t xml:space="preserve">- </w:t>
            </w:r>
            <w:r>
              <w:rPr>
                <w:lang w:val="cs-CZ"/>
              </w:rPr>
              <w:t xml:space="preserve">výstupní </w:t>
            </w:r>
            <w:r w:rsidRPr="00AA220C">
              <w:rPr>
                <w:lang w:val="cs-CZ"/>
              </w:rPr>
              <w:t xml:space="preserve">svodky DN 300 </w:t>
            </w:r>
            <w:r>
              <w:rPr>
                <w:lang w:val="cs-CZ"/>
              </w:rPr>
              <w:t>vynášecího zařízení</w:t>
            </w:r>
          </w:p>
        </w:tc>
        <w:tc>
          <w:tcPr>
            <w:tcW w:w="913" w:type="dxa"/>
          </w:tcPr>
          <w:p w:rsidR="00335149" w:rsidRDefault="00335149" w:rsidP="00692153">
            <w:pPr>
              <w:jc w:val="both"/>
              <w:rPr>
                <w:lang w:val="cs-CZ"/>
              </w:rPr>
            </w:pPr>
          </w:p>
        </w:tc>
      </w:tr>
      <w:tr w:rsidR="00335149" w:rsidTr="00BB760E">
        <w:tc>
          <w:tcPr>
            <w:tcW w:w="396" w:type="dxa"/>
          </w:tcPr>
          <w:p w:rsidR="00335149" w:rsidRDefault="00335149" w:rsidP="00692153">
            <w:pPr>
              <w:jc w:val="both"/>
              <w:rPr>
                <w:lang w:val="cs-CZ"/>
              </w:rPr>
            </w:pPr>
            <w:r>
              <w:rPr>
                <w:lang w:val="cs-CZ"/>
              </w:rPr>
              <w:t>3</w:t>
            </w:r>
            <w:r w:rsidRPr="00AA220C">
              <w:rPr>
                <w:lang w:val="cs-CZ"/>
              </w:rPr>
              <w:t>.</w:t>
            </w:r>
          </w:p>
        </w:tc>
        <w:tc>
          <w:tcPr>
            <w:tcW w:w="7196" w:type="dxa"/>
          </w:tcPr>
          <w:p w:rsidR="00335149" w:rsidRDefault="00335149" w:rsidP="00692153">
            <w:pPr>
              <w:jc w:val="both"/>
              <w:rPr>
                <w:lang w:val="cs-CZ"/>
              </w:rPr>
            </w:pPr>
            <w:r>
              <w:rPr>
                <w:lang w:val="cs-CZ"/>
              </w:rPr>
              <w:t>Žlabový šnekový dopravník</w:t>
            </w:r>
          </w:p>
        </w:tc>
        <w:tc>
          <w:tcPr>
            <w:tcW w:w="913" w:type="dxa"/>
          </w:tcPr>
          <w:p w:rsidR="00335149" w:rsidRDefault="00335149" w:rsidP="00692153">
            <w:pPr>
              <w:jc w:val="both"/>
              <w:rPr>
                <w:lang w:val="cs-CZ"/>
              </w:rPr>
            </w:pPr>
            <w:r w:rsidRPr="00AA220C">
              <w:rPr>
                <w:lang w:val="cs-CZ"/>
              </w:rPr>
              <w:t>1 ks</w:t>
            </w:r>
          </w:p>
        </w:tc>
      </w:tr>
      <w:tr w:rsidR="00335149" w:rsidTr="00BB760E">
        <w:tc>
          <w:tcPr>
            <w:tcW w:w="396" w:type="dxa"/>
          </w:tcPr>
          <w:p w:rsidR="00335149" w:rsidRDefault="00335149" w:rsidP="00692153">
            <w:pPr>
              <w:jc w:val="both"/>
              <w:rPr>
                <w:lang w:val="cs-CZ"/>
              </w:rPr>
            </w:pPr>
          </w:p>
        </w:tc>
        <w:tc>
          <w:tcPr>
            <w:tcW w:w="7196" w:type="dxa"/>
          </w:tcPr>
          <w:p w:rsidR="00335149" w:rsidRDefault="00335149" w:rsidP="00692153">
            <w:pPr>
              <w:jc w:val="both"/>
              <w:rPr>
                <w:lang w:val="cs-CZ"/>
              </w:rPr>
            </w:pPr>
            <w:r w:rsidRPr="00AA220C">
              <w:rPr>
                <w:lang w:val="cs-CZ"/>
              </w:rPr>
              <w:t>včetně:</w:t>
            </w:r>
          </w:p>
        </w:tc>
        <w:tc>
          <w:tcPr>
            <w:tcW w:w="913" w:type="dxa"/>
          </w:tcPr>
          <w:p w:rsidR="00335149" w:rsidRDefault="00335149" w:rsidP="00692153">
            <w:pPr>
              <w:jc w:val="both"/>
              <w:rPr>
                <w:lang w:val="cs-CZ"/>
              </w:rPr>
            </w:pPr>
          </w:p>
        </w:tc>
      </w:tr>
      <w:tr w:rsidR="00335149" w:rsidTr="00BB760E">
        <w:tc>
          <w:tcPr>
            <w:tcW w:w="396" w:type="dxa"/>
          </w:tcPr>
          <w:p w:rsidR="00335149" w:rsidRDefault="00335149" w:rsidP="00692153">
            <w:pPr>
              <w:jc w:val="both"/>
              <w:rPr>
                <w:lang w:val="cs-CZ"/>
              </w:rPr>
            </w:pPr>
          </w:p>
        </w:tc>
        <w:tc>
          <w:tcPr>
            <w:tcW w:w="7196" w:type="dxa"/>
          </w:tcPr>
          <w:p w:rsidR="00335149" w:rsidRDefault="00335149" w:rsidP="00692153">
            <w:pPr>
              <w:jc w:val="both"/>
              <w:rPr>
                <w:lang w:val="cs-CZ"/>
              </w:rPr>
            </w:pPr>
            <w:r w:rsidRPr="00AA220C">
              <w:rPr>
                <w:lang w:val="cs-CZ"/>
              </w:rPr>
              <w:t>- v</w:t>
            </w:r>
            <w:r>
              <w:rPr>
                <w:lang w:val="cs-CZ"/>
              </w:rPr>
              <w:t>stupního dílu</w:t>
            </w:r>
          </w:p>
        </w:tc>
        <w:tc>
          <w:tcPr>
            <w:tcW w:w="913" w:type="dxa"/>
          </w:tcPr>
          <w:p w:rsidR="00335149" w:rsidRDefault="00335149" w:rsidP="00692153">
            <w:pPr>
              <w:jc w:val="both"/>
              <w:rPr>
                <w:lang w:val="cs-CZ"/>
              </w:rPr>
            </w:pPr>
          </w:p>
        </w:tc>
      </w:tr>
      <w:tr w:rsidR="00335149" w:rsidRPr="00054812" w:rsidTr="00BB760E">
        <w:tc>
          <w:tcPr>
            <w:tcW w:w="396" w:type="dxa"/>
          </w:tcPr>
          <w:p w:rsidR="00335149" w:rsidRDefault="00335149" w:rsidP="00692153">
            <w:pPr>
              <w:jc w:val="both"/>
              <w:rPr>
                <w:lang w:val="cs-CZ"/>
              </w:rPr>
            </w:pPr>
          </w:p>
        </w:tc>
        <w:tc>
          <w:tcPr>
            <w:tcW w:w="7196" w:type="dxa"/>
          </w:tcPr>
          <w:p w:rsidR="00335149" w:rsidRDefault="00335149" w:rsidP="00692153">
            <w:pPr>
              <w:jc w:val="both"/>
              <w:rPr>
                <w:lang w:val="cs-CZ"/>
              </w:rPr>
            </w:pPr>
            <w:r w:rsidRPr="00AA220C">
              <w:rPr>
                <w:lang w:val="cs-CZ"/>
              </w:rPr>
              <w:t xml:space="preserve">- </w:t>
            </w:r>
            <w:r>
              <w:rPr>
                <w:lang w:val="cs-CZ"/>
              </w:rPr>
              <w:t>výstupní svodky s ruční šoupátkové klapky</w:t>
            </w:r>
          </w:p>
        </w:tc>
        <w:tc>
          <w:tcPr>
            <w:tcW w:w="913" w:type="dxa"/>
          </w:tcPr>
          <w:p w:rsidR="00335149" w:rsidRDefault="00335149" w:rsidP="00692153">
            <w:pPr>
              <w:jc w:val="both"/>
              <w:rPr>
                <w:lang w:val="cs-CZ"/>
              </w:rPr>
            </w:pPr>
          </w:p>
        </w:tc>
      </w:tr>
      <w:tr w:rsidR="00335149" w:rsidTr="00BB760E">
        <w:tc>
          <w:tcPr>
            <w:tcW w:w="396" w:type="dxa"/>
          </w:tcPr>
          <w:p w:rsidR="00335149" w:rsidRDefault="00335149" w:rsidP="00692153">
            <w:pPr>
              <w:jc w:val="both"/>
              <w:rPr>
                <w:lang w:val="cs-CZ"/>
              </w:rPr>
            </w:pPr>
            <w:r>
              <w:rPr>
                <w:lang w:val="cs-CZ"/>
              </w:rPr>
              <w:t>4</w:t>
            </w:r>
            <w:r w:rsidRPr="00AA220C">
              <w:rPr>
                <w:lang w:val="cs-CZ"/>
              </w:rPr>
              <w:t>.</w:t>
            </w:r>
          </w:p>
        </w:tc>
        <w:tc>
          <w:tcPr>
            <w:tcW w:w="7196" w:type="dxa"/>
          </w:tcPr>
          <w:p w:rsidR="00335149" w:rsidRDefault="00335149" w:rsidP="00692153">
            <w:pPr>
              <w:jc w:val="both"/>
              <w:rPr>
                <w:lang w:val="cs-CZ"/>
              </w:rPr>
            </w:pPr>
            <w:r w:rsidRPr="00AA220C">
              <w:rPr>
                <w:lang w:val="cs-CZ"/>
              </w:rPr>
              <w:t>Propojovací potrubí agregát – filtrační odlučovač</w:t>
            </w:r>
          </w:p>
        </w:tc>
        <w:tc>
          <w:tcPr>
            <w:tcW w:w="913" w:type="dxa"/>
          </w:tcPr>
          <w:p w:rsidR="00335149" w:rsidRDefault="00335149" w:rsidP="00692153">
            <w:pPr>
              <w:jc w:val="both"/>
              <w:rPr>
                <w:lang w:val="cs-CZ"/>
              </w:rPr>
            </w:pPr>
            <w:r>
              <w:rPr>
                <w:lang w:val="cs-CZ"/>
              </w:rPr>
              <w:t xml:space="preserve">1 </w:t>
            </w:r>
            <w:proofErr w:type="spellStart"/>
            <w:r>
              <w:rPr>
                <w:lang w:val="cs-CZ"/>
              </w:rPr>
              <w:t>kpl</w:t>
            </w:r>
            <w:proofErr w:type="spellEnd"/>
          </w:p>
        </w:tc>
      </w:tr>
      <w:tr w:rsidR="00335149" w:rsidTr="00BB760E">
        <w:tc>
          <w:tcPr>
            <w:tcW w:w="396" w:type="dxa"/>
          </w:tcPr>
          <w:p w:rsidR="00335149" w:rsidRDefault="00335149" w:rsidP="00692153">
            <w:pPr>
              <w:jc w:val="both"/>
              <w:rPr>
                <w:lang w:val="cs-CZ"/>
              </w:rPr>
            </w:pPr>
            <w:r>
              <w:rPr>
                <w:lang w:val="cs-CZ"/>
              </w:rPr>
              <w:t>5</w:t>
            </w:r>
            <w:r w:rsidRPr="00AA220C">
              <w:rPr>
                <w:lang w:val="cs-CZ"/>
              </w:rPr>
              <w:t>.</w:t>
            </w:r>
          </w:p>
        </w:tc>
        <w:tc>
          <w:tcPr>
            <w:tcW w:w="7196" w:type="dxa"/>
          </w:tcPr>
          <w:p w:rsidR="00335149" w:rsidRDefault="00335149" w:rsidP="00692153">
            <w:pPr>
              <w:jc w:val="both"/>
              <w:rPr>
                <w:lang w:val="cs-CZ"/>
              </w:rPr>
            </w:pPr>
            <w:r w:rsidRPr="00AA220C">
              <w:rPr>
                <w:lang w:val="cs-CZ"/>
              </w:rPr>
              <w:t>Nosná OK filtračního odlučovače</w:t>
            </w:r>
          </w:p>
        </w:tc>
        <w:tc>
          <w:tcPr>
            <w:tcW w:w="913" w:type="dxa"/>
          </w:tcPr>
          <w:p w:rsidR="00335149" w:rsidRDefault="00335149" w:rsidP="00692153">
            <w:pPr>
              <w:jc w:val="both"/>
              <w:rPr>
                <w:lang w:val="cs-CZ"/>
              </w:rPr>
            </w:pPr>
            <w:r w:rsidRPr="00AA220C">
              <w:rPr>
                <w:lang w:val="cs-CZ"/>
              </w:rPr>
              <w:t>1 ks</w:t>
            </w:r>
          </w:p>
        </w:tc>
      </w:tr>
      <w:tr w:rsidR="00335149" w:rsidTr="00BB760E">
        <w:tc>
          <w:tcPr>
            <w:tcW w:w="396" w:type="dxa"/>
          </w:tcPr>
          <w:p w:rsidR="00335149" w:rsidRDefault="00335149" w:rsidP="00692153">
            <w:pPr>
              <w:jc w:val="both"/>
              <w:rPr>
                <w:lang w:val="cs-CZ"/>
              </w:rPr>
            </w:pPr>
          </w:p>
        </w:tc>
        <w:tc>
          <w:tcPr>
            <w:tcW w:w="7196" w:type="dxa"/>
          </w:tcPr>
          <w:p w:rsidR="00335149" w:rsidRDefault="00335149" w:rsidP="00692153">
            <w:pPr>
              <w:jc w:val="both"/>
              <w:rPr>
                <w:lang w:val="cs-CZ"/>
              </w:rPr>
            </w:pPr>
            <w:r w:rsidRPr="00AA220C">
              <w:rPr>
                <w:lang w:val="cs-CZ"/>
              </w:rPr>
              <w:t>Dodávka části OK</w:t>
            </w:r>
            <w:r>
              <w:rPr>
                <w:lang w:val="cs-CZ"/>
              </w:rPr>
              <w:t>.</w:t>
            </w:r>
          </w:p>
        </w:tc>
        <w:tc>
          <w:tcPr>
            <w:tcW w:w="913" w:type="dxa"/>
          </w:tcPr>
          <w:p w:rsidR="00335149" w:rsidRDefault="00335149" w:rsidP="00692153">
            <w:pPr>
              <w:jc w:val="both"/>
              <w:rPr>
                <w:lang w:val="cs-CZ"/>
              </w:rPr>
            </w:pPr>
          </w:p>
        </w:tc>
      </w:tr>
      <w:tr w:rsidR="00335149" w:rsidTr="00BB760E">
        <w:tc>
          <w:tcPr>
            <w:tcW w:w="396" w:type="dxa"/>
          </w:tcPr>
          <w:p w:rsidR="00335149" w:rsidRDefault="00335149" w:rsidP="00692153">
            <w:pPr>
              <w:jc w:val="both"/>
              <w:rPr>
                <w:lang w:val="cs-CZ"/>
              </w:rPr>
            </w:pPr>
            <w:r>
              <w:rPr>
                <w:lang w:val="cs-CZ"/>
              </w:rPr>
              <w:t>6</w:t>
            </w:r>
            <w:r w:rsidRPr="00AA220C">
              <w:rPr>
                <w:lang w:val="cs-CZ"/>
              </w:rPr>
              <w:t>.</w:t>
            </w:r>
          </w:p>
        </w:tc>
        <w:tc>
          <w:tcPr>
            <w:tcW w:w="7196" w:type="dxa"/>
          </w:tcPr>
          <w:p w:rsidR="00335149" w:rsidRDefault="00335149" w:rsidP="00692153">
            <w:pPr>
              <w:jc w:val="both"/>
              <w:rPr>
                <w:lang w:val="cs-CZ"/>
              </w:rPr>
            </w:pPr>
            <w:r w:rsidRPr="00AA220C">
              <w:rPr>
                <w:lang w:val="cs-CZ"/>
              </w:rPr>
              <w:t>Přívod tlakového vzduchu - potrubí dle ČSN 42 5710</w:t>
            </w:r>
          </w:p>
        </w:tc>
        <w:tc>
          <w:tcPr>
            <w:tcW w:w="913" w:type="dxa"/>
          </w:tcPr>
          <w:p w:rsidR="00335149" w:rsidRDefault="00335149" w:rsidP="00692153">
            <w:pPr>
              <w:jc w:val="both"/>
              <w:rPr>
                <w:lang w:val="cs-CZ"/>
              </w:rPr>
            </w:pPr>
            <w:r w:rsidRPr="00AA220C">
              <w:rPr>
                <w:lang w:val="cs-CZ"/>
              </w:rPr>
              <w:t xml:space="preserve">1 </w:t>
            </w:r>
            <w:proofErr w:type="spellStart"/>
            <w:r w:rsidRPr="00AA220C">
              <w:rPr>
                <w:lang w:val="cs-CZ"/>
              </w:rPr>
              <w:t>kpl</w:t>
            </w:r>
            <w:proofErr w:type="spellEnd"/>
          </w:p>
        </w:tc>
      </w:tr>
      <w:tr w:rsidR="00335149" w:rsidRPr="00592FAE" w:rsidTr="00BB760E">
        <w:tc>
          <w:tcPr>
            <w:tcW w:w="396" w:type="dxa"/>
          </w:tcPr>
          <w:p w:rsidR="00335149" w:rsidRDefault="00335149" w:rsidP="00692153">
            <w:pPr>
              <w:jc w:val="both"/>
              <w:rPr>
                <w:lang w:val="cs-CZ"/>
              </w:rPr>
            </w:pPr>
          </w:p>
        </w:tc>
        <w:tc>
          <w:tcPr>
            <w:tcW w:w="7196" w:type="dxa"/>
          </w:tcPr>
          <w:p w:rsidR="00335149" w:rsidRDefault="00335149" w:rsidP="00692153">
            <w:pPr>
              <w:jc w:val="both"/>
              <w:rPr>
                <w:lang w:val="cs-CZ"/>
              </w:rPr>
            </w:pPr>
            <w:r>
              <w:rPr>
                <w:lang w:val="cs-CZ"/>
              </w:rPr>
              <w:t>(</w:t>
            </w:r>
            <w:r w:rsidRPr="00AA220C">
              <w:rPr>
                <w:lang w:val="cs-CZ"/>
              </w:rPr>
              <w:t>včetně nátěru a kotevního materiálu</w:t>
            </w:r>
            <w:r>
              <w:rPr>
                <w:lang w:val="cs-CZ"/>
              </w:rPr>
              <w:t>)</w:t>
            </w:r>
          </w:p>
        </w:tc>
        <w:tc>
          <w:tcPr>
            <w:tcW w:w="913" w:type="dxa"/>
          </w:tcPr>
          <w:p w:rsidR="00335149" w:rsidRDefault="00335149" w:rsidP="00692153">
            <w:pPr>
              <w:jc w:val="both"/>
              <w:rPr>
                <w:lang w:val="cs-CZ"/>
              </w:rPr>
            </w:pPr>
          </w:p>
        </w:tc>
      </w:tr>
    </w:tbl>
    <w:p w:rsidR="00654C8F" w:rsidRPr="008956C3" w:rsidRDefault="00654C8F">
      <w:pPr>
        <w:pStyle w:val="Nadpis2"/>
        <w:numPr>
          <w:ilvl w:val="1"/>
          <w:numId w:val="2"/>
        </w:numPr>
        <w:ind w:left="0" w:firstLine="0"/>
        <w:rPr>
          <w:lang w:val="cs-CZ"/>
        </w:rPr>
      </w:pPr>
      <w:bookmarkStart w:id="17" w:name="_Toc136514695"/>
      <w:r>
        <w:rPr>
          <w:lang w:val="cs-CZ"/>
        </w:rPr>
        <w:t>Stabilní potrubní rozvody</w:t>
      </w:r>
      <w:bookmarkEnd w:id="17"/>
    </w:p>
    <w:p w:rsidR="00335149" w:rsidRDefault="00335149" w:rsidP="00AA220C">
      <w:pPr>
        <w:spacing w:after="0" w:line="240" w:lineRule="auto"/>
        <w:jc w:val="both"/>
        <w:rPr>
          <w:u w:val="single"/>
          <w:lang w:val="cs-CZ"/>
        </w:rPr>
      </w:pPr>
    </w:p>
    <w:tbl>
      <w:tblPr>
        <w:tblStyle w:val="Mkatabulky"/>
        <w:tblW w:w="0" w:type="auto"/>
        <w:tblInd w:w="392" w:type="dxa"/>
        <w:tblLook w:val="04A0"/>
      </w:tblPr>
      <w:tblGrid>
        <w:gridCol w:w="396"/>
        <w:gridCol w:w="7196"/>
        <w:gridCol w:w="913"/>
      </w:tblGrid>
      <w:tr w:rsidR="00BB760E" w:rsidTr="00692153">
        <w:tc>
          <w:tcPr>
            <w:tcW w:w="396" w:type="dxa"/>
          </w:tcPr>
          <w:p w:rsidR="00BB760E" w:rsidRDefault="00BB760E" w:rsidP="00692153">
            <w:pPr>
              <w:jc w:val="both"/>
              <w:rPr>
                <w:lang w:val="cs-CZ"/>
              </w:rPr>
            </w:pPr>
            <w:r w:rsidRPr="00AA220C">
              <w:rPr>
                <w:lang w:val="cs-CZ"/>
              </w:rPr>
              <w:t>1.</w:t>
            </w:r>
          </w:p>
        </w:tc>
        <w:tc>
          <w:tcPr>
            <w:tcW w:w="7196" w:type="dxa"/>
          </w:tcPr>
          <w:p w:rsidR="00BB760E" w:rsidRDefault="00BB760E" w:rsidP="00692153">
            <w:pPr>
              <w:jc w:val="both"/>
              <w:rPr>
                <w:lang w:val="cs-CZ"/>
              </w:rPr>
            </w:pPr>
            <w:r w:rsidRPr="00AA220C">
              <w:rPr>
                <w:lang w:val="cs-CZ"/>
              </w:rPr>
              <w:t xml:space="preserve">Klapkový ventil DN </w:t>
            </w:r>
            <w:r>
              <w:rPr>
                <w:lang w:val="cs-CZ"/>
              </w:rPr>
              <w:t>6</w:t>
            </w:r>
            <w:r w:rsidRPr="00AA220C">
              <w:rPr>
                <w:lang w:val="cs-CZ"/>
              </w:rPr>
              <w:t>0</w:t>
            </w:r>
          </w:p>
        </w:tc>
        <w:tc>
          <w:tcPr>
            <w:tcW w:w="913" w:type="dxa"/>
          </w:tcPr>
          <w:p w:rsidR="00BB760E" w:rsidRDefault="00BB760E" w:rsidP="00692153">
            <w:pPr>
              <w:jc w:val="both"/>
              <w:rPr>
                <w:lang w:val="cs-CZ"/>
              </w:rPr>
            </w:pPr>
            <w:r>
              <w:rPr>
                <w:lang w:val="cs-CZ"/>
              </w:rPr>
              <w:t>659</w:t>
            </w:r>
            <w:r w:rsidRPr="00AA220C">
              <w:rPr>
                <w:lang w:val="cs-CZ"/>
              </w:rPr>
              <w:t xml:space="preserve"> ks</w:t>
            </w:r>
          </w:p>
        </w:tc>
      </w:tr>
      <w:tr w:rsidR="00BB760E" w:rsidTr="00692153">
        <w:tc>
          <w:tcPr>
            <w:tcW w:w="396" w:type="dxa"/>
          </w:tcPr>
          <w:p w:rsidR="00BB760E" w:rsidRDefault="00BB760E" w:rsidP="00692153">
            <w:pPr>
              <w:jc w:val="both"/>
              <w:rPr>
                <w:lang w:val="cs-CZ"/>
              </w:rPr>
            </w:pPr>
            <w:r w:rsidRPr="00AA220C">
              <w:rPr>
                <w:lang w:val="cs-CZ"/>
              </w:rPr>
              <w:t>2.</w:t>
            </w:r>
          </w:p>
        </w:tc>
        <w:tc>
          <w:tcPr>
            <w:tcW w:w="7196" w:type="dxa"/>
          </w:tcPr>
          <w:p w:rsidR="00BB760E" w:rsidRDefault="00BB760E" w:rsidP="00692153">
            <w:pPr>
              <w:jc w:val="both"/>
              <w:rPr>
                <w:lang w:val="cs-CZ"/>
              </w:rPr>
            </w:pPr>
            <w:r w:rsidRPr="00AA220C">
              <w:rPr>
                <w:lang w:val="cs-CZ"/>
              </w:rPr>
              <w:t>Bezešvá ocelová trubka dle ČSN 42 5715 DN 125</w:t>
            </w:r>
          </w:p>
        </w:tc>
        <w:tc>
          <w:tcPr>
            <w:tcW w:w="913" w:type="dxa"/>
          </w:tcPr>
          <w:p w:rsidR="00BB760E" w:rsidRDefault="00BB760E" w:rsidP="00692153">
            <w:pPr>
              <w:jc w:val="both"/>
              <w:rPr>
                <w:lang w:val="cs-CZ"/>
              </w:rPr>
            </w:pPr>
            <w:r w:rsidRPr="00AA220C">
              <w:rPr>
                <w:lang w:val="cs-CZ"/>
              </w:rPr>
              <w:t xml:space="preserve">1 </w:t>
            </w:r>
            <w:proofErr w:type="spellStart"/>
            <w:r w:rsidRPr="00AA220C">
              <w:rPr>
                <w:lang w:val="cs-CZ"/>
              </w:rPr>
              <w:t>kpl</w:t>
            </w:r>
            <w:proofErr w:type="spellEnd"/>
          </w:p>
        </w:tc>
      </w:tr>
      <w:tr w:rsidR="00BB760E" w:rsidTr="00692153">
        <w:tc>
          <w:tcPr>
            <w:tcW w:w="396" w:type="dxa"/>
          </w:tcPr>
          <w:p w:rsidR="00BB760E" w:rsidRDefault="00BB760E" w:rsidP="00692153">
            <w:pPr>
              <w:jc w:val="both"/>
              <w:rPr>
                <w:lang w:val="cs-CZ"/>
              </w:rPr>
            </w:pPr>
          </w:p>
        </w:tc>
        <w:tc>
          <w:tcPr>
            <w:tcW w:w="7196" w:type="dxa"/>
          </w:tcPr>
          <w:p w:rsidR="00BB760E" w:rsidRDefault="00BB760E" w:rsidP="00692153">
            <w:pPr>
              <w:jc w:val="both"/>
              <w:rPr>
                <w:lang w:val="cs-CZ"/>
              </w:rPr>
            </w:pPr>
            <w:r w:rsidRPr="00AA220C">
              <w:rPr>
                <w:lang w:val="cs-CZ"/>
              </w:rPr>
              <w:t>včetně:</w:t>
            </w:r>
          </w:p>
        </w:tc>
        <w:tc>
          <w:tcPr>
            <w:tcW w:w="913" w:type="dxa"/>
          </w:tcPr>
          <w:p w:rsidR="00BB760E" w:rsidRDefault="00BB760E" w:rsidP="00692153">
            <w:pPr>
              <w:jc w:val="both"/>
              <w:rPr>
                <w:lang w:val="cs-CZ"/>
              </w:rPr>
            </w:pPr>
          </w:p>
        </w:tc>
      </w:tr>
      <w:tr w:rsidR="00BB760E" w:rsidRPr="00054812" w:rsidTr="00692153">
        <w:tc>
          <w:tcPr>
            <w:tcW w:w="396" w:type="dxa"/>
          </w:tcPr>
          <w:p w:rsidR="00BB760E" w:rsidRDefault="00BB760E" w:rsidP="00692153">
            <w:pPr>
              <w:jc w:val="both"/>
              <w:rPr>
                <w:lang w:val="cs-CZ"/>
              </w:rPr>
            </w:pPr>
          </w:p>
        </w:tc>
        <w:tc>
          <w:tcPr>
            <w:tcW w:w="7196" w:type="dxa"/>
          </w:tcPr>
          <w:p w:rsidR="00BB760E" w:rsidRDefault="00BB760E" w:rsidP="00692153">
            <w:pPr>
              <w:jc w:val="both"/>
              <w:rPr>
                <w:lang w:val="cs-CZ"/>
              </w:rPr>
            </w:pPr>
            <w:r w:rsidRPr="00AA220C">
              <w:rPr>
                <w:lang w:val="cs-CZ"/>
              </w:rPr>
              <w:t>oblouků, tvarovek, přírubových spojů, vodivého přemostění přírubových</w:t>
            </w:r>
          </w:p>
        </w:tc>
        <w:tc>
          <w:tcPr>
            <w:tcW w:w="913" w:type="dxa"/>
          </w:tcPr>
          <w:p w:rsidR="00BB760E" w:rsidRDefault="00BB760E" w:rsidP="00692153">
            <w:pPr>
              <w:jc w:val="both"/>
              <w:rPr>
                <w:lang w:val="cs-CZ"/>
              </w:rPr>
            </w:pPr>
          </w:p>
        </w:tc>
      </w:tr>
      <w:tr w:rsidR="00BB760E" w:rsidRPr="00054812" w:rsidTr="00692153">
        <w:tc>
          <w:tcPr>
            <w:tcW w:w="396" w:type="dxa"/>
          </w:tcPr>
          <w:p w:rsidR="00BB760E" w:rsidRDefault="00BB760E" w:rsidP="00692153">
            <w:pPr>
              <w:jc w:val="both"/>
              <w:rPr>
                <w:lang w:val="cs-CZ"/>
              </w:rPr>
            </w:pPr>
          </w:p>
        </w:tc>
        <w:tc>
          <w:tcPr>
            <w:tcW w:w="7196" w:type="dxa"/>
          </w:tcPr>
          <w:p w:rsidR="00BB760E" w:rsidRDefault="00BB760E" w:rsidP="00692153">
            <w:pPr>
              <w:jc w:val="both"/>
              <w:rPr>
                <w:lang w:val="cs-CZ"/>
              </w:rPr>
            </w:pPr>
            <w:r w:rsidRPr="00AA220C">
              <w:rPr>
                <w:lang w:val="cs-CZ"/>
              </w:rPr>
              <w:t>spojů,</w:t>
            </w:r>
            <w:r>
              <w:rPr>
                <w:lang w:val="cs-CZ"/>
              </w:rPr>
              <w:t xml:space="preserve"> </w:t>
            </w:r>
            <w:r w:rsidRPr="00AA220C">
              <w:rPr>
                <w:lang w:val="cs-CZ"/>
              </w:rPr>
              <w:t>nátěru a kotevních prvků</w:t>
            </w:r>
          </w:p>
        </w:tc>
        <w:tc>
          <w:tcPr>
            <w:tcW w:w="913" w:type="dxa"/>
          </w:tcPr>
          <w:p w:rsidR="00BB760E" w:rsidRDefault="00BB760E" w:rsidP="00692153">
            <w:pPr>
              <w:jc w:val="both"/>
              <w:rPr>
                <w:lang w:val="cs-CZ"/>
              </w:rPr>
            </w:pPr>
          </w:p>
        </w:tc>
      </w:tr>
      <w:tr w:rsidR="00BB760E" w:rsidTr="00692153">
        <w:tc>
          <w:tcPr>
            <w:tcW w:w="396" w:type="dxa"/>
          </w:tcPr>
          <w:p w:rsidR="00BB760E" w:rsidRDefault="00BB760E" w:rsidP="00692153">
            <w:pPr>
              <w:jc w:val="both"/>
              <w:rPr>
                <w:lang w:val="cs-CZ"/>
              </w:rPr>
            </w:pPr>
            <w:r w:rsidRPr="00AA220C">
              <w:rPr>
                <w:lang w:val="cs-CZ"/>
              </w:rPr>
              <w:lastRenderedPageBreak/>
              <w:t>3.</w:t>
            </w:r>
          </w:p>
        </w:tc>
        <w:tc>
          <w:tcPr>
            <w:tcW w:w="7196" w:type="dxa"/>
          </w:tcPr>
          <w:p w:rsidR="00BB760E" w:rsidRDefault="00BB760E" w:rsidP="00692153">
            <w:pPr>
              <w:jc w:val="both"/>
              <w:rPr>
                <w:lang w:val="cs-CZ"/>
              </w:rPr>
            </w:pPr>
            <w:r w:rsidRPr="00AA220C">
              <w:rPr>
                <w:lang w:val="cs-CZ"/>
              </w:rPr>
              <w:t>Bezešvá ocelová trubka dle ČSN 42 5715 DN 100</w:t>
            </w:r>
          </w:p>
        </w:tc>
        <w:tc>
          <w:tcPr>
            <w:tcW w:w="913" w:type="dxa"/>
          </w:tcPr>
          <w:p w:rsidR="00BB760E" w:rsidRDefault="00BB760E" w:rsidP="00692153">
            <w:pPr>
              <w:jc w:val="both"/>
              <w:rPr>
                <w:lang w:val="cs-CZ"/>
              </w:rPr>
            </w:pPr>
            <w:r w:rsidRPr="00AA220C">
              <w:rPr>
                <w:lang w:val="cs-CZ"/>
              </w:rPr>
              <w:t xml:space="preserve">1 </w:t>
            </w:r>
            <w:proofErr w:type="spellStart"/>
            <w:r w:rsidRPr="00AA220C">
              <w:rPr>
                <w:lang w:val="cs-CZ"/>
              </w:rPr>
              <w:t>kpl</w:t>
            </w:r>
            <w:proofErr w:type="spellEnd"/>
          </w:p>
        </w:tc>
      </w:tr>
      <w:tr w:rsidR="00BB760E" w:rsidTr="00692153">
        <w:tc>
          <w:tcPr>
            <w:tcW w:w="396" w:type="dxa"/>
          </w:tcPr>
          <w:p w:rsidR="00BB760E" w:rsidRDefault="00BB760E" w:rsidP="00692153">
            <w:pPr>
              <w:jc w:val="both"/>
              <w:rPr>
                <w:lang w:val="cs-CZ"/>
              </w:rPr>
            </w:pPr>
          </w:p>
        </w:tc>
        <w:tc>
          <w:tcPr>
            <w:tcW w:w="7196" w:type="dxa"/>
          </w:tcPr>
          <w:p w:rsidR="00BB760E" w:rsidRDefault="00BB760E" w:rsidP="00692153">
            <w:pPr>
              <w:jc w:val="both"/>
              <w:rPr>
                <w:lang w:val="cs-CZ"/>
              </w:rPr>
            </w:pPr>
            <w:r w:rsidRPr="00AA220C">
              <w:rPr>
                <w:lang w:val="cs-CZ"/>
              </w:rPr>
              <w:t>včetně:</w:t>
            </w:r>
          </w:p>
        </w:tc>
        <w:tc>
          <w:tcPr>
            <w:tcW w:w="913" w:type="dxa"/>
          </w:tcPr>
          <w:p w:rsidR="00BB760E" w:rsidRDefault="00BB760E" w:rsidP="00692153">
            <w:pPr>
              <w:jc w:val="both"/>
              <w:rPr>
                <w:lang w:val="cs-CZ"/>
              </w:rPr>
            </w:pPr>
          </w:p>
        </w:tc>
      </w:tr>
      <w:tr w:rsidR="00BB760E" w:rsidRPr="00054812" w:rsidTr="00692153">
        <w:tc>
          <w:tcPr>
            <w:tcW w:w="396" w:type="dxa"/>
          </w:tcPr>
          <w:p w:rsidR="00BB760E" w:rsidRDefault="00BB760E" w:rsidP="00692153">
            <w:pPr>
              <w:jc w:val="both"/>
              <w:rPr>
                <w:lang w:val="cs-CZ"/>
              </w:rPr>
            </w:pPr>
          </w:p>
        </w:tc>
        <w:tc>
          <w:tcPr>
            <w:tcW w:w="7196" w:type="dxa"/>
          </w:tcPr>
          <w:p w:rsidR="00BB760E" w:rsidRDefault="00BB760E" w:rsidP="00692153">
            <w:pPr>
              <w:jc w:val="both"/>
              <w:rPr>
                <w:lang w:val="cs-CZ"/>
              </w:rPr>
            </w:pPr>
            <w:r w:rsidRPr="00AA220C">
              <w:rPr>
                <w:lang w:val="cs-CZ"/>
              </w:rPr>
              <w:t>oblouků, tvarovek, přírubových spojů, vodivého přemostění přírubových</w:t>
            </w:r>
          </w:p>
        </w:tc>
        <w:tc>
          <w:tcPr>
            <w:tcW w:w="913" w:type="dxa"/>
          </w:tcPr>
          <w:p w:rsidR="00BB760E" w:rsidRDefault="00BB760E" w:rsidP="00692153">
            <w:pPr>
              <w:jc w:val="both"/>
              <w:rPr>
                <w:lang w:val="cs-CZ"/>
              </w:rPr>
            </w:pPr>
          </w:p>
        </w:tc>
      </w:tr>
      <w:tr w:rsidR="00BB760E" w:rsidRPr="00054812" w:rsidTr="00692153">
        <w:tc>
          <w:tcPr>
            <w:tcW w:w="396" w:type="dxa"/>
          </w:tcPr>
          <w:p w:rsidR="00BB760E" w:rsidRDefault="00BB760E" w:rsidP="00692153">
            <w:pPr>
              <w:jc w:val="both"/>
              <w:rPr>
                <w:lang w:val="cs-CZ"/>
              </w:rPr>
            </w:pPr>
          </w:p>
        </w:tc>
        <w:tc>
          <w:tcPr>
            <w:tcW w:w="7196" w:type="dxa"/>
          </w:tcPr>
          <w:p w:rsidR="00BB760E" w:rsidRDefault="00BB760E" w:rsidP="00692153">
            <w:pPr>
              <w:jc w:val="both"/>
              <w:rPr>
                <w:lang w:val="cs-CZ"/>
              </w:rPr>
            </w:pPr>
            <w:r w:rsidRPr="00AA220C">
              <w:rPr>
                <w:lang w:val="cs-CZ"/>
              </w:rPr>
              <w:t>spojů,</w:t>
            </w:r>
            <w:r>
              <w:rPr>
                <w:lang w:val="cs-CZ"/>
              </w:rPr>
              <w:t xml:space="preserve"> </w:t>
            </w:r>
            <w:r w:rsidRPr="00AA220C">
              <w:rPr>
                <w:lang w:val="cs-CZ"/>
              </w:rPr>
              <w:t>nátěru a kotevních prvků</w:t>
            </w:r>
          </w:p>
        </w:tc>
        <w:tc>
          <w:tcPr>
            <w:tcW w:w="913" w:type="dxa"/>
          </w:tcPr>
          <w:p w:rsidR="00BB760E" w:rsidRDefault="00BB760E" w:rsidP="00692153">
            <w:pPr>
              <w:jc w:val="both"/>
              <w:rPr>
                <w:lang w:val="cs-CZ"/>
              </w:rPr>
            </w:pPr>
          </w:p>
        </w:tc>
      </w:tr>
      <w:tr w:rsidR="00BB760E" w:rsidTr="00692153">
        <w:tc>
          <w:tcPr>
            <w:tcW w:w="396" w:type="dxa"/>
          </w:tcPr>
          <w:p w:rsidR="00BB760E" w:rsidRDefault="00BB760E" w:rsidP="00692153">
            <w:pPr>
              <w:jc w:val="both"/>
              <w:rPr>
                <w:lang w:val="cs-CZ"/>
              </w:rPr>
            </w:pPr>
            <w:r w:rsidRPr="00AA220C">
              <w:rPr>
                <w:lang w:val="cs-CZ"/>
              </w:rPr>
              <w:t>4.</w:t>
            </w:r>
          </w:p>
        </w:tc>
        <w:tc>
          <w:tcPr>
            <w:tcW w:w="7196" w:type="dxa"/>
          </w:tcPr>
          <w:p w:rsidR="00BB760E" w:rsidRDefault="00BB760E" w:rsidP="00692153">
            <w:pPr>
              <w:jc w:val="both"/>
              <w:rPr>
                <w:lang w:val="cs-CZ"/>
              </w:rPr>
            </w:pPr>
            <w:r w:rsidRPr="00AA220C">
              <w:rPr>
                <w:lang w:val="cs-CZ"/>
              </w:rPr>
              <w:t>Bezešvá ocelová trubka dle ČSN 42 5715 DN 80</w:t>
            </w:r>
          </w:p>
        </w:tc>
        <w:tc>
          <w:tcPr>
            <w:tcW w:w="913" w:type="dxa"/>
          </w:tcPr>
          <w:p w:rsidR="00BB760E" w:rsidRDefault="00BB760E" w:rsidP="00692153">
            <w:pPr>
              <w:jc w:val="both"/>
              <w:rPr>
                <w:lang w:val="cs-CZ"/>
              </w:rPr>
            </w:pPr>
            <w:r w:rsidRPr="00AA220C">
              <w:rPr>
                <w:lang w:val="cs-CZ"/>
              </w:rPr>
              <w:t xml:space="preserve">1 </w:t>
            </w:r>
            <w:proofErr w:type="spellStart"/>
            <w:r w:rsidRPr="00AA220C">
              <w:rPr>
                <w:lang w:val="cs-CZ"/>
              </w:rPr>
              <w:t>kpl</w:t>
            </w:r>
            <w:proofErr w:type="spellEnd"/>
          </w:p>
        </w:tc>
      </w:tr>
      <w:tr w:rsidR="00BB760E" w:rsidTr="00692153">
        <w:tc>
          <w:tcPr>
            <w:tcW w:w="396" w:type="dxa"/>
          </w:tcPr>
          <w:p w:rsidR="00BB760E" w:rsidRDefault="00BB760E" w:rsidP="00692153">
            <w:pPr>
              <w:jc w:val="both"/>
              <w:rPr>
                <w:lang w:val="cs-CZ"/>
              </w:rPr>
            </w:pPr>
          </w:p>
        </w:tc>
        <w:tc>
          <w:tcPr>
            <w:tcW w:w="7196" w:type="dxa"/>
          </w:tcPr>
          <w:p w:rsidR="00BB760E" w:rsidRDefault="00BB760E" w:rsidP="00692153">
            <w:pPr>
              <w:jc w:val="both"/>
              <w:rPr>
                <w:lang w:val="cs-CZ"/>
              </w:rPr>
            </w:pPr>
            <w:r w:rsidRPr="00AA220C">
              <w:rPr>
                <w:lang w:val="cs-CZ"/>
              </w:rPr>
              <w:t>včetně:</w:t>
            </w:r>
          </w:p>
        </w:tc>
        <w:tc>
          <w:tcPr>
            <w:tcW w:w="913" w:type="dxa"/>
          </w:tcPr>
          <w:p w:rsidR="00BB760E" w:rsidRDefault="00BB760E" w:rsidP="00692153">
            <w:pPr>
              <w:jc w:val="both"/>
              <w:rPr>
                <w:lang w:val="cs-CZ"/>
              </w:rPr>
            </w:pPr>
          </w:p>
        </w:tc>
      </w:tr>
      <w:tr w:rsidR="00BB760E" w:rsidRPr="00054812" w:rsidTr="00692153">
        <w:tc>
          <w:tcPr>
            <w:tcW w:w="396" w:type="dxa"/>
          </w:tcPr>
          <w:p w:rsidR="00BB760E" w:rsidRDefault="00BB760E" w:rsidP="00692153">
            <w:pPr>
              <w:jc w:val="both"/>
              <w:rPr>
                <w:lang w:val="cs-CZ"/>
              </w:rPr>
            </w:pPr>
          </w:p>
        </w:tc>
        <w:tc>
          <w:tcPr>
            <w:tcW w:w="7196" w:type="dxa"/>
          </w:tcPr>
          <w:p w:rsidR="00BB760E" w:rsidRDefault="00BB760E" w:rsidP="00692153">
            <w:pPr>
              <w:jc w:val="both"/>
              <w:rPr>
                <w:lang w:val="cs-CZ"/>
              </w:rPr>
            </w:pPr>
            <w:r w:rsidRPr="00AA220C">
              <w:rPr>
                <w:lang w:val="cs-CZ"/>
              </w:rPr>
              <w:t>oblouků, tvarovek, přírubových spojů, vodivého přemostění přírubových</w:t>
            </w:r>
          </w:p>
        </w:tc>
        <w:tc>
          <w:tcPr>
            <w:tcW w:w="913" w:type="dxa"/>
          </w:tcPr>
          <w:p w:rsidR="00BB760E" w:rsidRDefault="00BB760E" w:rsidP="00692153">
            <w:pPr>
              <w:jc w:val="both"/>
              <w:rPr>
                <w:lang w:val="cs-CZ"/>
              </w:rPr>
            </w:pPr>
          </w:p>
        </w:tc>
      </w:tr>
      <w:tr w:rsidR="00BB760E" w:rsidRPr="00054812" w:rsidTr="00692153">
        <w:tc>
          <w:tcPr>
            <w:tcW w:w="396" w:type="dxa"/>
          </w:tcPr>
          <w:p w:rsidR="00BB760E" w:rsidRDefault="00BB760E" w:rsidP="00692153">
            <w:pPr>
              <w:jc w:val="both"/>
              <w:rPr>
                <w:lang w:val="cs-CZ"/>
              </w:rPr>
            </w:pPr>
          </w:p>
        </w:tc>
        <w:tc>
          <w:tcPr>
            <w:tcW w:w="7196" w:type="dxa"/>
          </w:tcPr>
          <w:p w:rsidR="00BB760E" w:rsidRDefault="00BB760E" w:rsidP="00692153">
            <w:pPr>
              <w:jc w:val="both"/>
              <w:rPr>
                <w:lang w:val="cs-CZ"/>
              </w:rPr>
            </w:pPr>
            <w:r w:rsidRPr="00AA220C">
              <w:rPr>
                <w:lang w:val="cs-CZ"/>
              </w:rPr>
              <w:t>spojů,</w:t>
            </w:r>
            <w:r>
              <w:rPr>
                <w:lang w:val="cs-CZ"/>
              </w:rPr>
              <w:t xml:space="preserve"> </w:t>
            </w:r>
            <w:r w:rsidRPr="00AA220C">
              <w:rPr>
                <w:lang w:val="cs-CZ"/>
              </w:rPr>
              <w:t>nátěru a kotevních prvků</w:t>
            </w:r>
          </w:p>
        </w:tc>
        <w:tc>
          <w:tcPr>
            <w:tcW w:w="913" w:type="dxa"/>
          </w:tcPr>
          <w:p w:rsidR="00BB760E" w:rsidRDefault="00BB760E" w:rsidP="00692153">
            <w:pPr>
              <w:jc w:val="both"/>
              <w:rPr>
                <w:lang w:val="cs-CZ"/>
              </w:rPr>
            </w:pPr>
          </w:p>
        </w:tc>
      </w:tr>
      <w:tr w:rsidR="00BB760E" w:rsidRPr="00054812" w:rsidTr="00692153">
        <w:tc>
          <w:tcPr>
            <w:tcW w:w="396" w:type="dxa"/>
          </w:tcPr>
          <w:p w:rsidR="00BB760E" w:rsidRDefault="00BB760E" w:rsidP="00692153">
            <w:pPr>
              <w:jc w:val="both"/>
              <w:rPr>
                <w:lang w:val="cs-CZ"/>
              </w:rPr>
            </w:pPr>
          </w:p>
        </w:tc>
        <w:tc>
          <w:tcPr>
            <w:tcW w:w="7196" w:type="dxa"/>
          </w:tcPr>
          <w:p w:rsidR="00BB760E" w:rsidRDefault="00BB760E" w:rsidP="00692153">
            <w:pPr>
              <w:jc w:val="both"/>
              <w:rPr>
                <w:lang w:val="cs-CZ"/>
              </w:rPr>
            </w:pPr>
          </w:p>
        </w:tc>
        <w:tc>
          <w:tcPr>
            <w:tcW w:w="913" w:type="dxa"/>
          </w:tcPr>
          <w:p w:rsidR="00BB760E" w:rsidRDefault="00BB760E" w:rsidP="00692153">
            <w:pPr>
              <w:jc w:val="both"/>
              <w:rPr>
                <w:lang w:val="cs-CZ"/>
              </w:rPr>
            </w:pPr>
          </w:p>
        </w:tc>
      </w:tr>
      <w:tr w:rsidR="00BB760E" w:rsidTr="00692153">
        <w:tc>
          <w:tcPr>
            <w:tcW w:w="396" w:type="dxa"/>
          </w:tcPr>
          <w:p w:rsidR="00BB760E" w:rsidRDefault="00BB760E" w:rsidP="00692153">
            <w:pPr>
              <w:jc w:val="both"/>
              <w:rPr>
                <w:lang w:val="cs-CZ"/>
              </w:rPr>
            </w:pPr>
          </w:p>
        </w:tc>
        <w:tc>
          <w:tcPr>
            <w:tcW w:w="7196" w:type="dxa"/>
          </w:tcPr>
          <w:p w:rsidR="00BB760E" w:rsidRPr="003D3C07" w:rsidRDefault="00BB760E" w:rsidP="00692153">
            <w:pPr>
              <w:jc w:val="both"/>
              <w:rPr>
                <w:b/>
                <w:lang w:val="cs-CZ"/>
              </w:rPr>
            </w:pPr>
            <w:r w:rsidRPr="003D3C07">
              <w:rPr>
                <w:b/>
                <w:lang w:val="cs-CZ"/>
              </w:rPr>
              <w:t>Sací příslušenství</w:t>
            </w:r>
          </w:p>
        </w:tc>
        <w:tc>
          <w:tcPr>
            <w:tcW w:w="913" w:type="dxa"/>
          </w:tcPr>
          <w:p w:rsidR="00BB760E" w:rsidRDefault="00BB760E" w:rsidP="00692153">
            <w:pPr>
              <w:jc w:val="both"/>
              <w:rPr>
                <w:lang w:val="cs-CZ"/>
              </w:rPr>
            </w:pPr>
          </w:p>
        </w:tc>
      </w:tr>
      <w:tr w:rsidR="00BB760E" w:rsidTr="00692153">
        <w:tc>
          <w:tcPr>
            <w:tcW w:w="396" w:type="dxa"/>
          </w:tcPr>
          <w:p w:rsidR="00BB760E" w:rsidRDefault="00BB760E" w:rsidP="00692153">
            <w:pPr>
              <w:jc w:val="both"/>
              <w:rPr>
                <w:lang w:val="cs-CZ"/>
              </w:rPr>
            </w:pPr>
            <w:r w:rsidRPr="00AA220C">
              <w:rPr>
                <w:lang w:val="cs-CZ"/>
              </w:rPr>
              <w:t>1.</w:t>
            </w:r>
          </w:p>
        </w:tc>
        <w:tc>
          <w:tcPr>
            <w:tcW w:w="7196" w:type="dxa"/>
          </w:tcPr>
          <w:p w:rsidR="00BB760E" w:rsidRDefault="00BB760E" w:rsidP="00692153">
            <w:pPr>
              <w:jc w:val="both"/>
              <w:rPr>
                <w:lang w:val="cs-CZ"/>
              </w:rPr>
            </w:pPr>
            <w:r w:rsidRPr="00AA220C">
              <w:rPr>
                <w:lang w:val="cs-CZ"/>
              </w:rPr>
              <w:t>Základní sací příslušenství DN 60</w:t>
            </w:r>
          </w:p>
        </w:tc>
        <w:tc>
          <w:tcPr>
            <w:tcW w:w="913" w:type="dxa"/>
          </w:tcPr>
          <w:p w:rsidR="00BB760E" w:rsidRDefault="00BB760E" w:rsidP="00692153">
            <w:pPr>
              <w:jc w:val="both"/>
              <w:rPr>
                <w:lang w:val="cs-CZ"/>
              </w:rPr>
            </w:pPr>
            <w:r>
              <w:rPr>
                <w:lang w:val="cs-CZ"/>
              </w:rPr>
              <w:t>3</w:t>
            </w:r>
            <w:r w:rsidRPr="00AA220C">
              <w:rPr>
                <w:lang w:val="cs-CZ"/>
              </w:rPr>
              <w:t xml:space="preserve"> sady</w:t>
            </w:r>
          </w:p>
        </w:tc>
      </w:tr>
    </w:tbl>
    <w:p w:rsidR="00654C8F" w:rsidRPr="008956C3" w:rsidRDefault="00654C8F">
      <w:pPr>
        <w:pStyle w:val="Nadpis2"/>
        <w:numPr>
          <w:ilvl w:val="1"/>
          <w:numId w:val="2"/>
        </w:numPr>
        <w:ind w:left="0" w:firstLine="0"/>
        <w:rPr>
          <w:lang w:val="cs-CZ"/>
        </w:rPr>
      </w:pPr>
      <w:bookmarkStart w:id="18" w:name="_Toc136514696"/>
      <w:r>
        <w:rPr>
          <w:lang w:val="cs-CZ"/>
        </w:rPr>
        <w:t>Sací příslušenství</w:t>
      </w:r>
      <w:bookmarkEnd w:id="18"/>
    </w:p>
    <w:p w:rsidR="00335149" w:rsidRDefault="00335149" w:rsidP="00AA220C">
      <w:pPr>
        <w:spacing w:after="0" w:line="240" w:lineRule="auto"/>
        <w:jc w:val="both"/>
        <w:rPr>
          <w:u w:val="single"/>
          <w:lang w:val="cs-CZ"/>
        </w:rPr>
      </w:pPr>
    </w:p>
    <w:tbl>
      <w:tblPr>
        <w:tblStyle w:val="Mkatabulky"/>
        <w:tblW w:w="0" w:type="auto"/>
        <w:tblInd w:w="392" w:type="dxa"/>
        <w:tblLook w:val="04A0"/>
      </w:tblPr>
      <w:tblGrid>
        <w:gridCol w:w="396"/>
        <w:gridCol w:w="7196"/>
        <w:gridCol w:w="913"/>
      </w:tblGrid>
      <w:tr w:rsidR="00654C8F" w:rsidTr="00692153">
        <w:tc>
          <w:tcPr>
            <w:tcW w:w="396" w:type="dxa"/>
          </w:tcPr>
          <w:p w:rsidR="00654C8F" w:rsidRDefault="00654C8F" w:rsidP="00692153">
            <w:pPr>
              <w:jc w:val="both"/>
              <w:rPr>
                <w:lang w:val="cs-CZ"/>
              </w:rPr>
            </w:pPr>
          </w:p>
        </w:tc>
        <w:tc>
          <w:tcPr>
            <w:tcW w:w="7196" w:type="dxa"/>
          </w:tcPr>
          <w:p w:rsidR="00654C8F" w:rsidRPr="003D3C07" w:rsidRDefault="00654C8F" w:rsidP="00692153">
            <w:pPr>
              <w:jc w:val="both"/>
              <w:rPr>
                <w:b/>
                <w:lang w:val="cs-CZ"/>
              </w:rPr>
            </w:pPr>
            <w:r w:rsidRPr="003D3C07">
              <w:rPr>
                <w:b/>
                <w:lang w:val="cs-CZ"/>
              </w:rPr>
              <w:t>Sací příslušenství</w:t>
            </w:r>
          </w:p>
        </w:tc>
        <w:tc>
          <w:tcPr>
            <w:tcW w:w="913" w:type="dxa"/>
          </w:tcPr>
          <w:p w:rsidR="00654C8F" w:rsidRDefault="00654C8F" w:rsidP="00692153">
            <w:pPr>
              <w:jc w:val="both"/>
              <w:rPr>
                <w:lang w:val="cs-CZ"/>
              </w:rPr>
            </w:pPr>
          </w:p>
        </w:tc>
      </w:tr>
      <w:tr w:rsidR="00654C8F" w:rsidTr="00692153">
        <w:tc>
          <w:tcPr>
            <w:tcW w:w="396" w:type="dxa"/>
          </w:tcPr>
          <w:p w:rsidR="00654C8F" w:rsidRDefault="00654C8F" w:rsidP="00692153">
            <w:pPr>
              <w:jc w:val="both"/>
              <w:rPr>
                <w:lang w:val="cs-CZ"/>
              </w:rPr>
            </w:pPr>
            <w:r w:rsidRPr="00AA220C">
              <w:rPr>
                <w:lang w:val="cs-CZ"/>
              </w:rPr>
              <w:t>1.</w:t>
            </w:r>
          </w:p>
        </w:tc>
        <w:tc>
          <w:tcPr>
            <w:tcW w:w="7196" w:type="dxa"/>
          </w:tcPr>
          <w:p w:rsidR="00654C8F" w:rsidRDefault="00654C8F" w:rsidP="00692153">
            <w:pPr>
              <w:jc w:val="both"/>
              <w:rPr>
                <w:lang w:val="cs-CZ"/>
              </w:rPr>
            </w:pPr>
            <w:r w:rsidRPr="00AA220C">
              <w:rPr>
                <w:lang w:val="cs-CZ"/>
              </w:rPr>
              <w:t>Základní sací příslušenství DN 60</w:t>
            </w:r>
          </w:p>
        </w:tc>
        <w:tc>
          <w:tcPr>
            <w:tcW w:w="913" w:type="dxa"/>
          </w:tcPr>
          <w:p w:rsidR="00654C8F" w:rsidRDefault="00654C8F" w:rsidP="00692153">
            <w:pPr>
              <w:jc w:val="both"/>
              <w:rPr>
                <w:lang w:val="cs-CZ"/>
              </w:rPr>
            </w:pPr>
            <w:r>
              <w:rPr>
                <w:lang w:val="cs-CZ"/>
              </w:rPr>
              <w:t>3</w:t>
            </w:r>
            <w:r w:rsidRPr="00AA220C">
              <w:rPr>
                <w:lang w:val="cs-CZ"/>
              </w:rPr>
              <w:t xml:space="preserve"> sady</w:t>
            </w:r>
          </w:p>
        </w:tc>
      </w:tr>
    </w:tbl>
    <w:p w:rsidR="00335149" w:rsidRDefault="00335149" w:rsidP="00AA220C">
      <w:pPr>
        <w:spacing w:after="0" w:line="240" w:lineRule="auto"/>
        <w:jc w:val="both"/>
        <w:rPr>
          <w:u w:val="single"/>
          <w:lang w:val="cs-CZ"/>
        </w:rPr>
      </w:pPr>
    </w:p>
    <w:p w:rsidR="00AA220C" w:rsidRPr="006D43C9" w:rsidRDefault="00E06C86">
      <w:pPr>
        <w:pStyle w:val="Nadpis1"/>
        <w:numPr>
          <w:ilvl w:val="0"/>
          <w:numId w:val="2"/>
        </w:numPr>
        <w:ind w:left="0" w:firstLine="0"/>
        <w:rPr>
          <w:lang w:val="cs-CZ"/>
        </w:rPr>
      </w:pPr>
      <w:bookmarkStart w:id="19" w:name="_Toc136514697"/>
      <w:r>
        <w:rPr>
          <w:lang w:val="cs-CZ"/>
        </w:rPr>
        <w:t xml:space="preserve">Připojovací </w:t>
      </w:r>
      <w:bookmarkEnd w:id="19"/>
      <w:r w:rsidR="00DA7993">
        <w:rPr>
          <w:lang w:val="cs-CZ"/>
        </w:rPr>
        <w:t>místa – požadavky</w:t>
      </w:r>
    </w:p>
    <w:p w:rsidR="00AA220C" w:rsidRPr="00E06C86" w:rsidRDefault="00AA220C">
      <w:pPr>
        <w:pStyle w:val="Nadpis2"/>
        <w:numPr>
          <w:ilvl w:val="1"/>
          <w:numId w:val="2"/>
        </w:numPr>
        <w:ind w:left="0" w:firstLine="0"/>
        <w:rPr>
          <w:lang w:val="cs-CZ"/>
        </w:rPr>
      </w:pPr>
      <w:bookmarkStart w:id="20" w:name="_Toc136514698"/>
      <w:r w:rsidRPr="00E06C86">
        <w:rPr>
          <w:lang w:val="cs-CZ"/>
        </w:rPr>
        <w:t>Stavebně konstrukční část</w:t>
      </w:r>
      <w:bookmarkEnd w:id="20"/>
    </w:p>
    <w:p w:rsidR="00AA220C" w:rsidRPr="00E06C86" w:rsidRDefault="00AA220C">
      <w:pPr>
        <w:pStyle w:val="Odstavecseseznamem"/>
        <w:numPr>
          <w:ilvl w:val="0"/>
          <w:numId w:val="6"/>
        </w:numPr>
        <w:spacing w:line="240" w:lineRule="auto"/>
        <w:jc w:val="both"/>
        <w:rPr>
          <w:lang w:val="cs-CZ"/>
        </w:rPr>
      </w:pPr>
      <w:r w:rsidRPr="00E06C86">
        <w:rPr>
          <w:lang w:val="cs-CZ"/>
        </w:rPr>
        <w:t xml:space="preserve">stavební připravenost pro osazení veškerého zařízení PS </w:t>
      </w:r>
      <w:r w:rsidR="008C5A76" w:rsidRPr="00E06C86">
        <w:rPr>
          <w:lang w:val="cs-CZ"/>
        </w:rPr>
        <w:t>106 – D.2.2</w:t>
      </w:r>
      <w:r w:rsidRPr="00E06C86">
        <w:rPr>
          <w:lang w:val="cs-CZ"/>
        </w:rPr>
        <w:t xml:space="preserve"> Průmyslový vysavač</w:t>
      </w:r>
      <w:r w:rsidR="00143121" w:rsidRPr="00E06C86">
        <w:rPr>
          <w:lang w:val="cs-CZ"/>
        </w:rPr>
        <w:t>;</w:t>
      </w:r>
    </w:p>
    <w:p w:rsidR="00AA220C" w:rsidRPr="00E06C86" w:rsidRDefault="00AA220C">
      <w:pPr>
        <w:pStyle w:val="Odstavecseseznamem"/>
        <w:numPr>
          <w:ilvl w:val="0"/>
          <w:numId w:val="6"/>
        </w:numPr>
        <w:spacing w:line="240" w:lineRule="auto"/>
        <w:jc w:val="both"/>
        <w:rPr>
          <w:lang w:val="cs-CZ"/>
        </w:rPr>
      </w:pPr>
      <w:r w:rsidRPr="00E06C86">
        <w:rPr>
          <w:lang w:val="cs-CZ"/>
        </w:rPr>
        <w:t>nosn</w:t>
      </w:r>
      <w:r w:rsidR="00E06C86">
        <w:rPr>
          <w:lang w:val="cs-CZ"/>
        </w:rPr>
        <w:t>á</w:t>
      </w:r>
      <w:r w:rsidRPr="00E06C86">
        <w:rPr>
          <w:lang w:val="cs-CZ"/>
        </w:rPr>
        <w:t xml:space="preserve"> OK filtračního odlučovače, včetně obslužn</w:t>
      </w:r>
      <w:r w:rsidR="00B47CF9" w:rsidRPr="00E06C86">
        <w:rPr>
          <w:lang w:val="cs-CZ"/>
        </w:rPr>
        <w:t>é</w:t>
      </w:r>
      <w:r w:rsidRPr="00E06C86">
        <w:rPr>
          <w:lang w:val="cs-CZ"/>
        </w:rPr>
        <w:t xml:space="preserve"> lávk</w:t>
      </w:r>
      <w:r w:rsidR="00B47CF9" w:rsidRPr="00E06C86">
        <w:rPr>
          <w:lang w:val="cs-CZ"/>
        </w:rPr>
        <w:t>y</w:t>
      </w:r>
      <w:r w:rsidRPr="00E06C86">
        <w:rPr>
          <w:lang w:val="cs-CZ"/>
        </w:rPr>
        <w:t xml:space="preserve"> a přístup</w:t>
      </w:r>
      <w:r w:rsidR="00B47CF9" w:rsidRPr="00E06C86">
        <w:rPr>
          <w:lang w:val="cs-CZ"/>
        </w:rPr>
        <w:t>u z horní stavby sil</w:t>
      </w:r>
      <w:r w:rsidR="00143121" w:rsidRPr="00E06C86">
        <w:rPr>
          <w:lang w:val="cs-CZ"/>
        </w:rPr>
        <w:t>;</w:t>
      </w:r>
    </w:p>
    <w:p w:rsidR="00B47CF9" w:rsidRPr="00E06C86" w:rsidRDefault="00B47CF9">
      <w:pPr>
        <w:pStyle w:val="Odstavecseseznamem"/>
        <w:numPr>
          <w:ilvl w:val="0"/>
          <w:numId w:val="6"/>
        </w:numPr>
        <w:spacing w:line="240" w:lineRule="auto"/>
        <w:jc w:val="both"/>
        <w:rPr>
          <w:lang w:val="cs-CZ"/>
        </w:rPr>
      </w:pPr>
      <w:r w:rsidRPr="00E06C86">
        <w:rPr>
          <w:lang w:val="cs-CZ"/>
        </w:rPr>
        <w:t>drážku pro manipulaci s díly podtlakového agregátu</w:t>
      </w:r>
      <w:r w:rsidR="00143121" w:rsidRPr="00E06C86">
        <w:rPr>
          <w:lang w:val="cs-CZ"/>
        </w:rPr>
        <w:t>;</w:t>
      </w:r>
    </w:p>
    <w:p w:rsidR="00AA220C" w:rsidRPr="00E06C86" w:rsidRDefault="00AA220C">
      <w:pPr>
        <w:pStyle w:val="Odstavecseseznamem"/>
        <w:numPr>
          <w:ilvl w:val="0"/>
          <w:numId w:val="6"/>
        </w:numPr>
        <w:spacing w:line="240" w:lineRule="auto"/>
        <w:jc w:val="both"/>
        <w:rPr>
          <w:lang w:val="cs-CZ"/>
        </w:rPr>
      </w:pPr>
      <w:r w:rsidRPr="00E06C86">
        <w:rPr>
          <w:lang w:val="cs-CZ"/>
        </w:rPr>
        <w:t xml:space="preserve">prostupy pro </w:t>
      </w:r>
      <w:r w:rsidR="00B47CF9" w:rsidRPr="00E06C86">
        <w:rPr>
          <w:lang w:val="cs-CZ"/>
        </w:rPr>
        <w:t>odsávací</w:t>
      </w:r>
      <w:r w:rsidRPr="00E06C86">
        <w:rPr>
          <w:lang w:val="cs-CZ"/>
        </w:rPr>
        <w:t xml:space="preserve"> potrubí, včetně dotěsnění po montáži</w:t>
      </w:r>
      <w:r w:rsidR="00143121" w:rsidRPr="00E06C86">
        <w:rPr>
          <w:lang w:val="cs-CZ"/>
        </w:rPr>
        <w:t>.</w:t>
      </w:r>
    </w:p>
    <w:p w:rsidR="00AA220C" w:rsidRPr="00E06C86" w:rsidRDefault="00AA220C">
      <w:pPr>
        <w:pStyle w:val="Nadpis2"/>
        <w:numPr>
          <w:ilvl w:val="1"/>
          <w:numId w:val="2"/>
        </w:numPr>
        <w:ind w:left="0" w:firstLine="0"/>
        <w:rPr>
          <w:lang w:val="cs-CZ"/>
        </w:rPr>
      </w:pPr>
      <w:bookmarkStart w:id="21" w:name="_Toc136514699"/>
      <w:r w:rsidRPr="00E06C86">
        <w:rPr>
          <w:lang w:val="cs-CZ"/>
        </w:rPr>
        <w:t>Zařízení silnoproudé elektrotechniky</w:t>
      </w:r>
      <w:bookmarkEnd w:id="21"/>
    </w:p>
    <w:p w:rsidR="00AA220C" w:rsidRPr="00AA220C" w:rsidRDefault="00AA220C">
      <w:pPr>
        <w:pStyle w:val="Odstavecseseznamem"/>
        <w:numPr>
          <w:ilvl w:val="0"/>
          <w:numId w:val="6"/>
        </w:numPr>
        <w:spacing w:line="240" w:lineRule="auto"/>
        <w:jc w:val="both"/>
        <w:rPr>
          <w:lang w:val="cs-CZ"/>
        </w:rPr>
      </w:pPr>
      <w:r w:rsidRPr="00AA220C">
        <w:rPr>
          <w:lang w:val="cs-CZ"/>
        </w:rPr>
        <w:t xml:space="preserve">připojení všech spotřebičů a připojovacích míst zařízení </w:t>
      </w:r>
      <w:r w:rsidRPr="008C5A76">
        <w:rPr>
          <w:lang w:val="cs-CZ"/>
        </w:rPr>
        <w:t xml:space="preserve">PS </w:t>
      </w:r>
      <w:r w:rsidR="008C5A76" w:rsidRPr="008C5A76">
        <w:rPr>
          <w:lang w:val="cs-CZ"/>
        </w:rPr>
        <w:t>106 - D.2.2</w:t>
      </w:r>
      <w:r w:rsidRPr="008C5A76">
        <w:rPr>
          <w:lang w:val="cs-CZ"/>
        </w:rPr>
        <w:t xml:space="preserve"> Průmyslový vysavač</w:t>
      </w:r>
      <w:r w:rsidRPr="00AA220C">
        <w:rPr>
          <w:lang w:val="cs-CZ"/>
        </w:rPr>
        <w:t xml:space="preserve"> na zdroj el. energie</w:t>
      </w:r>
      <w:r w:rsidR="00143121">
        <w:rPr>
          <w:lang w:val="cs-CZ"/>
        </w:rPr>
        <w:t>;</w:t>
      </w:r>
    </w:p>
    <w:p w:rsidR="00AA220C" w:rsidRPr="00AA220C" w:rsidRDefault="00AA220C">
      <w:pPr>
        <w:pStyle w:val="Odstavecseseznamem"/>
        <w:numPr>
          <w:ilvl w:val="0"/>
          <w:numId w:val="6"/>
        </w:numPr>
        <w:spacing w:line="240" w:lineRule="auto"/>
        <w:jc w:val="both"/>
        <w:rPr>
          <w:lang w:val="cs-CZ"/>
        </w:rPr>
      </w:pPr>
      <w:r w:rsidRPr="00AA220C">
        <w:rPr>
          <w:lang w:val="cs-CZ"/>
        </w:rPr>
        <w:t xml:space="preserve">zemnění všech částí zařízení </w:t>
      </w:r>
      <w:r w:rsidR="008C5A76" w:rsidRPr="008C5A76">
        <w:rPr>
          <w:lang w:val="cs-CZ"/>
        </w:rPr>
        <w:t>PS 106 – D.2.2 Průmyslový vysavač</w:t>
      </w:r>
      <w:r w:rsidRPr="00AA220C">
        <w:rPr>
          <w:lang w:val="cs-CZ"/>
        </w:rPr>
        <w:t xml:space="preserve"> (včetně potrubních rozvodů)</w:t>
      </w:r>
      <w:r w:rsidR="00143121">
        <w:rPr>
          <w:lang w:val="cs-CZ"/>
        </w:rPr>
        <w:t>;</w:t>
      </w:r>
    </w:p>
    <w:p w:rsidR="00AA220C" w:rsidRPr="00AA220C" w:rsidRDefault="00AA220C">
      <w:pPr>
        <w:pStyle w:val="Odstavecseseznamem"/>
        <w:numPr>
          <w:ilvl w:val="0"/>
          <w:numId w:val="6"/>
        </w:numPr>
        <w:spacing w:line="240" w:lineRule="auto"/>
        <w:jc w:val="both"/>
        <w:rPr>
          <w:lang w:val="cs-CZ"/>
        </w:rPr>
      </w:pPr>
      <w:r w:rsidRPr="00AA220C">
        <w:rPr>
          <w:lang w:val="cs-CZ"/>
        </w:rPr>
        <w:t>osvětlení strojovny průmyslového vysavače</w:t>
      </w:r>
      <w:r w:rsidR="00143121">
        <w:rPr>
          <w:lang w:val="cs-CZ"/>
        </w:rPr>
        <w:t>;</w:t>
      </w:r>
    </w:p>
    <w:p w:rsidR="005A08D0" w:rsidRPr="00AA220C" w:rsidRDefault="005A08D0">
      <w:pPr>
        <w:pStyle w:val="Odstavecseseznamem"/>
        <w:numPr>
          <w:ilvl w:val="0"/>
          <w:numId w:val="6"/>
        </w:numPr>
        <w:spacing w:line="240" w:lineRule="auto"/>
        <w:jc w:val="both"/>
        <w:rPr>
          <w:lang w:val="cs-CZ"/>
        </w:rPr>
      </w:pPr>
      <w:r w:rsidRPr="005A08D0">
        <w:rPr>
          <w:lang w:val="cs-CZ"/>
        </w:rPr>
        <w:t xml:space="preserve">ochranu proti účinkům blesku u zařízení </w:t>
      </w:r>
      <w:r w:rsidR="008C5A76" w:rsidRPr="008C5A76">
        <w:rPr>
          <w:lang w:val="cs-CZ"/>
        </w:rPr>
        <w:t>PS 106 – D.2.2 Průmyslový vysavač</w:t>
      </w:r>
      <w:r w:rsidRPr="005A08D0">
        <w:rPr>
          <w:lang w:val="cs-CZ"/>
        </w:rPr>
        <w:t>, která ústí nebo jsou umístěna na střeše některého z</w:t>
      </w:r>
      <w:r w:rsidR="00143121">
        <w:rPr>
          <w:lang w:val="cs-CZ"/>
        </w:rPr>
        <w:t> </w:t>
      </w:r>
      <w:r w:rsidRPr="005A08D0">
        <w:rPr>
          <w:lang w:val="cs-CZ"/>
        </w:rPr>
        <w:t>objektů</w:t>
      </w:r>
      <w:r w:rsidR="00143121">
        <w:rPr>
          <w:lang w:val="cs-CZ"/>
        </w:rPr>
        <w:t>.</w:t>
      </w:r>
    </w:p>
    <w:p w:rsidR="00AA220C" w:rsidRPr="00E06C86" w:rsidRDefault="00AA220C">
      <w:pPr>
        <w:pStyle w:val="Nadpis2"/>
        <w:numPr>
          <w:ilvl w:val="1"/>
          <w:numId w:val="2"/>
        </w:numPr>
        <w:ind w:left="0" w:firstLine="0"/>
        <w:rPr>
          <w:lang w:val="cs-CZ"/>
        </w:rPr>
      </w:pPr>
      <w:bookmarkStart w:id="22" w:name="_Toc136514700"/>
      <w:r w:rsidRPr="00E06C86">
        <w:rPr>
          <w:lang w:val="cs-CZ"/>
        </w:rPr>
        <w:t xml:space="preserve">Zařízení pro </w:t>
      </w:r>
      <w:proofErr w:type="spellStart"/>
      <w:r w:rsidRPr="00E06C86">
        <w:rPr>
          <w:lang w:val="cs-CZ"/>
        </w:rPr>
        <w:t>MaR</w:t>
      </w:r>
      <w:bookmarkEnd w:id="22"/>
      <w:proofErr w:type="spellEnd"/>
    </w:p>
    <w:p w:rsidR="00AA220C" w:rsidRPr="00AA220C" w:rsidRDefault="00E06C86" w:rsidP="00E06C86">
      <w:pPr>
        <w:jc w:val="both"/>
        <w:rPr>
          <w:lang w:val="cs-CZ"/>
        </w:rPr>
      </w:pPr>
      <w:r>
        <w:rPr>
          <w:lang w:val="cs-CZ"/>
        </w:rPr>
        <w:t>Zapojení SPV</w:t>
      </w:r>
      <w:r w:rsidR="00AA220C" w:rsidRPr="00AA220C">
        <w:rPr>
          <w:lang w:val="cs-CZ"/>
        </w:rPr>
        <w:t xml:space="preserve"> do nadřazeného systému </w:t>
      </w:r>
      <w:proofErr w:type="spellStart"/>
      <w:r w:rsidR="00AA220C" w:rsidRPr="00AA220C">
        <w:rPr>
          <w:lang w:val="cs-CZ"/>
        </w:rPr>
        <w:t>MaR</w:t>
      </w:r>
      <w:proofErr w:type="spellEnd"/>
      <w:r w:rsidR="00AA220C" w:rsidRPr="00AA220C">
        <w:rPr>
          <w:lang w:val="cs-CZ"/>
        </w:rPr>
        <w:t xml:space="preserve"> dle požadavků objednatele</w:t>
      </w:r>
      <w:r w:rsidR="00143121">
        <w:rPr>
          <w:lang w:val="cs-CZ"/>
        </w:rPr>
        <w:t>.</w:t>
      </w:r>
    </w:p>
    <w:p w:rsidR="00215495" w:rsidRPr="00E06C86" w:rsidRDefault="00215495">
      <w:pPr>
        <w:pStyle w:val="Nadpis2"/>
        <w:numPr>
          <w:ilvl w:val="1"/>
          <w:numId w:val="2"/>
        </w:numPr>
        <w:ind w:left="0" w:firstLine="0"/>
        <w:rPr>
          <w:lang w:val="cs-CZ"/>
        </w:rPr>
      </w:pPr>
      <w:bookmarkStart w:id="23" w:name="_Toc136514701"/>
      <w:r w:rsidRPr="00E06C86">
        <w:rPr>
          <w:lang w:val="cs-CZ"/>
        </w:rPr>
        <w:t>Tlakový vzduch</w:t>
      </w:r>
      <w:bookmarkEnd w:id="23"/>
    </w:p>
    <w:p w:rsidR="00215495" w:rsidRDefault="00E06C86" w:rsidP="00E06C86">
      <w:pPr>
        <w:jc w:val="both"/>
        <w:rPr>
          <w:lang w:val="cs-CZ"/>
        </w:rPr>
      </w:pPr>
      <w:r>
        <w:rPr>
          <w:lang w:val="cs-CZ"/>
        </w:rPr>
        <w:t>Připojení</w:t>
      </w:r>
      <w:r w:rsidR="00A50B3B">
        <w:rPr>
          <w:lang w:val="cs-CZ"/>
        </w:rPr>
        <w:t xml:space="preserve"> </w:t>
      </w:r>
      <w:r w:rsidR="008C5A76" w:rsidRPr="008C5A76">
        <w:rPr>
          <w:lang w:val="cs-CZ"/>
        </w:rPr>
        <w:t>PS 106 – D.2.2 Průmyslový vysavač</w:t>
      </w:r>
      <w:r w:rsidR="008C5A76">
        <w:rPr>
          <w:lang w:val="cs-CZ"/>
        </w:rPr>
        <w:t xml:space="preserve"> </w:t>
      </w:r>
      <w:r w:rsidR="00215495">
        <w:rPr>
          <w:lang w:val="cs-CZ"/>
        </w:rPr>
        <w:t>na rozvod tlakového vzduchu</w:t>
      </w:r>
      <w:r w:rsidR="00143121">
        <w:rPr>
          <w:lang w:val="cs-CZ"/>
        </w:rPr>
        <w:t>.</w:t>
      </w:r>
    </w:p>
    <w:p w:rsidR="00A50B3B" w:rsidRPr="00AA220C" w:rsidRDefault="00A50B3B" w:rsidP="00E06C86">
      <w:pPr>
        <w:jc w:val="both"/>
        <w:rPr>
          <w:lang w:val="cs-CZ"/>
        </w:rPr>
      </w:pPr>
    </w:p>
    <w:p w:rsidR="00AA220C" w:rsidRPr="00AA220C" w:rsidRDefault="00AA220C" w:rsidP="00AA220C">
      <w:pPr>
        <w:spacing w:after="0" w:line="240" w:lineRule="auto"/>
        <w:jc w:val="both"/>
        <w:rPr>
          <w:lang w:val="cs-CZ"/>
        </w:rPr>
      </w:pPr>
    </w:p>
    <w:sectPr w:rsidR="00AA220C" w:rsidRPr="00AA220C" w:rsidSect="00210D46">
      <w:headerReference w:type="even" r:id="rId13"/>
      <w:headerReference w:type="default" r:id="rId14"/>
      <w:footerReference w:type="even" r:id="rId15"/>
      <w:footerReference w:type="default" r:id="rId16"/>
      <w:headerReference w:type="first" r:id="rId17"/>
      <w:footerReference w:type="first" r:id="rId18"/>
      <w:pgSz w:w="11906" w:h="16838" w:code="9"/>
      <w:pgMar w:top="1418" w:right="1416" w:bottom="1134" w:left="1560" w:header="539" w:footer="454"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1694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452BC2" w16cex:dateUtc="2023-06-27T07: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169443" w16cid:durableId="28452BC2"/>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2153" w:rsidRDefault="00692153" w:rsidP="00D974A9">
      <w:pPr>
        <w:spacing w:after="0" w:line="240" w:lineRule="auto"/>
      </w:pPr>
      <w:r>
        <w:separator/>
      </w:r>
    </w:p>
  </w:endnote>
  <w:endnote w:type="continuationSeparator" w:id="0">
    <w:p w:rsidR="00692153" w:rsidRDefault="00692153" w:rsidP="00D974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notTrueType/>
    <w:pitch w:val="fixed"/>
    <w:sig w:usb0="00000001" w:usb1="080E0000" w:usb2="00000010" w:usb3="00000000" w:csb0="0004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153" w:rsidRDefault="00692153" w:rsidP="0034393C">
    <w:pPr>
      <w:pStyle w:val="Zpat"/>
      <w:rPr>
        <w:noProof/>
      </w:rPr>
    </w:pPr>
  </w:p>
  <w:p w:rsidR="00692153" w:rsidRDefault="00692153" w:rsidP="0034393C">
    <w:pPr>
      <w:pStyle w:val="Zpat"/>
      <w:rPr>
        <w:noProof/>
      </w:rPr>
    </w:pPr>
  </w:p>
  <w:p w:rsidR="00692153" w:rsidRPr="00054812" w:rsidRDefault="00692153" w:rsidP="0034393C">
    <w:pPr>
      <w:pStyle w:val="Zpat"/>
      <w:rPr>
        <w:noProof/>
        <w:lang w:val="de-DE"/>
      </w:rPr>
    </w:pPr>
    <w:r w:rsidRPr="00054812">
      <w:rPr>
        <w:noProof/>
        <w:lang w:val="de-DE"/>
      </w:rPr>
      <w:t xml:space="preserve">Zakázkové číslo: 0404T21       </w:t>
    </w:r>
    <w:r w:rsidRPr="00054812">
      <w:rPr>
        <w:noProof/>
        <w:lang w:val="de-DE"/>
      </w:rPr>
      <w:tab/>
      <w:t xml:space="preserve"> Archivní číslo:  S404T21-TS201-101</w:t>
    </w:r>
    <w:r w:rsidRPr="00054812">
      <w:rPr>
        <w:noProof/>
        <w:lang w:val="de-DE"/>
      </w:rPr>
      <w:tab/>
      <w:t xml:space="preserve">Strana: </w:t>
    </w:r>
    <w:r w:rsidR="008E4138" w:rsidRPr="006E35AB">
      <w:rPr>
        <w:noProof/>
      </w:rPr>
      <w:fldChar w:fldCharType="begin"/>
    </w:r>
    <w:r w:rsidRPr="00054812">
      <w:rPr>
        <w:noProof/>
        <w:lang w:val="de-DE"/>
      </w:rPr>
      <w:instrText>PAGE   \* MERGEFORMAT</w:instrText>
    </w:r>
    <w:r w:rsidR="008E4138" w:rsidRPr="006E35AB">
      <w:rPr>
        <w:noProof/>
      </w:rPr>
      <w:fldChar w:fldCharType="separate"/>
    </w:r>
    <w:r w:rsidRPr="00054812">
      <w:rPr>
        <w:noProof/>
        <w:lang w:val="de-DE"/>
      </w:rPr>
      <w:t>4</w:t>
    </w:r>
    <w:r w:rsidR="008E4138" w:rsidRPr="006E35AB">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153" w:rsidRPr="000F0A85" w:rsidRDefault="00692153" w:rsidP="0034393C">
    <w:pPr>
      <w:pStyle w:val="Zpat"/>
    </w:pPr>
  </w:p>
  <w:p w:rsidR="00692153" w:rsidRPr="00880625" w:rsidRDefault="00692153" w:rsidP="0034393C">
    <w:pPr>
      <w:pStyle w:val="Zpat"/>
      <w:rPr>
        <w:lang w:val="de-LI"/>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153" w:rsidRDefault="00692153">
    <w:pPr>
      <w:pStyle w:val="Zpat"/>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153" w:rsidRDefault="00692153" w:rsidP="00EE3CB1">
    <w:pPr>
      <w:pStyle w:val="Zpat"/>
      <w:rPr>
        <w:noProof/>
      </w:rPr>
    </w:pPr>
  </w:p>
  <w:p w:rsidR="00692153" w:rsidRDefault="00692153" w:rsidP="00EE3CB1">
    <w:pPr>
      <w:pStyle w:val="Zpat"/>
      <w:rPr>
        <w:noProof/>
      </w:rPr>
    </w:pPr>
  </w:p>
  <w:p w:rsidR="00692153" w:rsidRPr="00054812" w:rsidRDefault="00692153" w:rsidP="005D77F3">
    <w:pPr>
      <w:pStyle w:val="Zpat"/>
      <w:pBdr>
        <w:top w:val="single" w:sz="4" w:space="1" w:color="auto"/>
      </w:pBdr>
      <w:tabs>
        <w:tab w:val="clear" w:pos="3686"/>
        <w:tab w:val="clear" w:pos="7936"/>
        <w:tab w:val="center" w:pos="4395"/>
        <w:tab w:val="right" w:pos="8930"/>
      </w:tabs>
      <w:rPr>
        <w:rFonts w:ascii="Arial Narrow" w:hAnsi="Arial Narrow"/>
        <w:noProof/>
        <w:sz w:val="18"/>
        <w:lang w:val="de-DE"/>
      </w:rPr>
    </w:pPr>
    <w:r w:rsidRPr="00054812">
      <w:rPr>
        <w:rFonts w:ascii="Arial Narrow" w:hAnsi="Arial Narrow"/>
        <w:noProof/>
        <w:sz w:val="18"/>
        <w:lang w:val="de-DE"/>
      </w:rPr>
      <w:t xml:space="preserve">Zakázkové číslo: 0404T21       </w:t>
    </w:r>
    <w:r w:rsidRPr="00054812">
      <w:rPr>
        <w:rFonts w:ascii="Arial Narrow" w:hAnsi="Arial Narrow"/>
        <w:noProof/>
        <w:sz w:val="18"/>
        <w:lang w:val="de-DE"/>
      </w:rPr>
      <w:tab/>
      <w:t xml:space="preserve"> Archivní číslo:  S404T21-TP106-201</w:t>
    </w:r>
    <w:r w:rsidRPr="00054812">
      <w:rPr>
        <w:rFonts w:ascii="Arial Narrow" w:hAnsi="Arial Narrow"/>
        <w:noProof/>
        <w:sz w:val="18"/>
        <w:lang w:val="de-DE"/>
      </w:rPr>
      <w:tab/>
      <w:t xml:space="preserve">Strana: </w:t>
    </w:r>
    <w:r w:rsidR="008E4138" w:rsidRPr="00EE3CB1">
      <w:rPr>
        <w:rFonts w:ascii="Arial Narrow" w:hAnsi="Arial Narrow"/>
        <w:noProof/>
        <w:sz w:val="18"/>
      </w:rPr>
      <w:fldChar w:fldCharType="begin"/>
    </w:r>
    <w:r w:rsidRPr="00054812">
      <w:rPr>
        <w:rFonts w:ascii="Arial Narrow" w:hAnsi="Arial Narrow"/>
        <w:noProof/>
        <w:sz w:val="18"/>
        <w:lang w:val="de-DE"/>
      </w:rPr>
      <w:instrText>PAGE   \* MERGEFORMAT</w:instrText>
    </w:r>
    <w:r w:rsidR="008E4138" w:rsidRPr="00EE3CB1">
      <w:rPr>
        <w:rFonts w:ascii="Arial Narrow" w:hAnsi="Arial Narrow"/>
        <w:noProof/>
        <w:sz w:val="18"/>
      </w:rPr>
      <w:fldChar w:fldCharType="separate"/>
    </w:r>
    <w:r w:rsidR="00160D00">
      <w:rPr>
        <w:rFonts w:ascii="Arial Narrow" w:hAnsi="Arial Narrow"/>
        <w:noProof/>
        <w:sz w:val="18"/>
        <w:lang w:val="de-DE"/>
      </w:rPr>
      <w:t>2</w:t>
    </w:r>
    <w:r w:rsidR="008E4138" w:rsidRPr="00EE3CB1">
      <w:rPr>
        <w:rFonts w:ascii="Arial Narrow" w:hAnsi="Arial Narrow"/>
        <w:noProof/>
        <w:sz w:val="18"/>
      </w:rPr>
      <w:fldChar w:fldCharType="end"/>
    </w:r>
  </w:p>
  <w:p w:rsidR="00692153" w:rsidRPr="00054812" w:rsidRDefault="00692153">
    <w:pPr>
      <w:pStyle w:val="Zpat"/>
      <w:rPr>
        <w:lang w:val="de-DE"/>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153" w:rsidRDefault="00692153" w:rsidP="00D21AF2">
    <w:pPr>
      <w:pStyle w:val="Zpat"/>
    </w:pPr>
    <w:r>
      <w:tab/>
    </w:r>
    <w:r>
      <w:tab/>
      <w:t xml:space="preserve">Page </w:t>
    </w:r>
    <w:r w:rsidR="008E4138" w:rsidRPr="008E4138">
      <w:fldChar w:fldCharType="begin"/>
    </w:r>
    <w:r>
      <w:instrText>PAGE  \* Arabic  \* MERGEFORMAT</w:instrText>
    </w:r>
    <w:r w:rsidR="008E4138" w:rsidRPr="008E4138">
      <w:fldChar w:fldCharType="separate"/>
    </w:r>
    <w:r w:rsidRPr="00A614A5">
      <w:rPr>
        <w:noProof/>
        <w:lang w:val="sv-SE"/>
      </w:rPr>
      <w:t>1</w:t>
    </w:r>
    <w:r w:rsidR="008E4138">
      <w:rPr>
        <w:noProof/>
        <w:lang w:val="sv-SE"/>
      </w:rPr>
      <w:fldChar w:fldCharType="end"/>
    </w:r>
    <w:r>
      <w:t xml:space="preserve"> (</w:t>
    </w:r>
    <w:fldSimple w:instr="NUMPAGES  \* Arabic  \* MERGEFORMAT">
      <w:r w:rsidRPr="00A614A5">
        <w:rPr>
          <w:noProof/>
          <w:lang w:val="sv-SE"/>
        </w:rPr>
        <w:t>1</w:t>
      </w:r>
    </w:fldSimple>
    <w: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2153" w:rsidRDefault="00692153" w:rsidP="00D974A9">
      <w:pPr>
        <w:spacing w:after="0" w:line="240" w:lineRule="auto"/>
      </w:pPr>
      <w:r>
        <w:separator/>
      </w:r>
    </w:p>
  </w:footnote>
  <w:footnote w:type="continuationSeparator" w:id="0">
    <w:p w:rsidR="00692153" w:rsidRDefault="00692153" w:rsidP="00D974A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153" w:rsidRPr="00EB71A4" w:rsidRDefault="00692153" w:rsidP="00EB71A4">
    <w:pPr>
      <w:pStyle w:val="Zhlav"/>
    </w:pPr>
  </w:p>
  <w:tbl>
    <w:tblPr>
      <w:tblW w:w="8931" w:type="dxa"/>
      <w:tblInd w:w="-176" w:type="dxa"/>
      <w:tblBorders>
        <w:bottom w:val="single" w:sz="4" w:space="0" w:color="auto"/>
      </w:tblBorders>
      <w:tblLayout w:type="fixed"/>
      <w:tblLook w:val="0000"/>
    </w:tblPr>
    <w:tblGrid>
      <w:gridCol w:w="1418"/>
      <w:gridCol w:w="5558"/>
      <w:gridCol w:w="1955"/>
    </w:tblGrid>
    <w:tr w:rsidR="00692153" w:rsidRPr="005B4EA7" w:rsidTr="0034393C">
      <w:trPr>
        <w:cantSplit/>
        <w:trHeight w:val="425"/>
      </w:trPr>
      <w:tc>
        <w:tcPr>
          <w:tcW w:w="1418" w:type="dxa"/>
          <w:vMerge w:val="restart"/>
          <w:vAlign w:val="bottom"/>
        </w:tcPr>
        <w:p w:rsidR="00692153" w:rsidRPr="005B4EA7" w:rsidRDefault="00692153" w:rsidP="0034393C">
          <w:r>
            <w:rPr>
              <w:noProof/>
              <w:lang w:val="cs-CZ" w:eastAsia="cs-CZ"/>
            </w:rPr>
            <w:drawing>
              <wp:anchor distT="0" distB="0" distL="114300" distR="114300" simplePos="0" relativeHeight="251663360" behindDoc="0" locked="0" layoutInCell="1" allowOverlap="1">
                <wp:simplePos x="0" y="0"/>
                <wp:positionH relativeFrom="column">
                  <wp:align>center</wp:align>
                </wp:positionH>
                <wp:positionV relativeFrom="page">
                  <wp:align>center</wp:align>
                </wp:positionV>
                <wp:extent cx="475200" cy="457200"/>
                <wp:effectExtent l="0" t="0" r="1270" b="0"/>
                <wp:wrapSquare wrapText="bothSides"/>
                <wp:docPr id="34" name="Obrázek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75200" cy="457200"/>
                        </a:xfrm>
                        <a:prstGeom prst="rect">
                          <a:avLst/>
                        </a:prstGeom>
                        <a:noFill/>
                      </pic:spPr>
                    </pic:pic>
                  </a:graphicData>
                </a:graphic>
              </wp:anchor>
            </w:drawing>
          </w:r>
          <w:r>
            <w:t>AFRY CZ s.r.o.</w:t>
          </w:r>
        </w:p>
      </w:tc>
      <w:tc>
        <w:tcPr>
          <w:tcW w:w="5558" w:type="dxa"/>
          <w:vAlign w:val="bottom"/>
        </w:tcPr>
        <w:p w:rsidR="00692153" w:rsidRPr="00EB48AE" w:rsidRDefault="00692153" w:rsidP="0034393C">
          <w:proofErr w:type="spellStart"/>
          <w:r w:rsidRPr="00EB48AE">
            <w:t>Modernizace</w:t>
          </w:r>
          <w:proofErr w:type="spellEnd"/>
          <w:r w:rsidRPr="00EB48AE">
            <w:t xml:space="preserve"> </w:t>
          </w:r>
          <w:proofErr w:type="spellStart"/>
          <w:r w:rsidRPr="00EB48AE">
            <w:t>Teplárny</w:t>
          </w:r>
          <w:proofErr w:type="spellEnd"/>
          <w:r w:rsidRPr="00EB48AE">
            <w:t xml:space="preserve"> </w:t>
          </w:r>
          <w:proofErr w:type="spellStart"/>
          <w:r w:rsidRPr="00EB48AE">
            <w:t>Mladá</w:t>
          </w:r>
          <w:proofErr w:type="spellEnd"/>
          <w:r w:rsidRPr="00EB48AE">
            <w:t xml:space="preserve"> </w:t>
          </w:r>
          <w:proofErr w:type="spellStart"/>
          <w:r w:rsidRPr="00EB48AE">
            <w:t>Boleslav</w:t>
          </w:r>
          <w:proofErr w:type="spellEnd"/>
        </w:p>
      </w:tc>
      <w:tc>
        <w:tcPr>
          <w:tcW w:w="1955" w:type="dxa"/>
          <w:vAlign w:val="bottom"/>
        </w:tcPr>
        <w:p w:rsidR="00692153" w:rsidRPr="00EB48AE" w:rsidRDefault="00692153" w:rsidP="0034393C"/>
      </w:tc>
    </w:tr>
    <w:tr w:rsidR="00692153" w:rsidRPr="005B4EA7" w:rsidTr="0034393C">
      <w:trPr>
        <w:cantSplit/>
      </w:trPr>
      <w:tc>
        <w:tcPr>
          <w:tcW w:w="1418" w:type="dxa"/>
          <w:vMerge/>
          <w:vAlign w:val="bottom"/>
        </w:tcPr>
        <w:p w:rsidR="00692153" w:rsidRDefault="00692153" w:rsidP="0034393C"/>
      </w:tc>
      <w:tc>
        <w:tcPr>
          <w:tcW w:w="5558" w:type="dxa"/>
        </w:tcPr>
        <w:p w:rsidR="00692153" w:rsidRPr="00EB48AE" w:rsidRDefault="00692153" w:rsidP="0034393C">
          <w:proofErr w:type="spellStart"/>
          <w:r w:rsidRPr="00EB48AE">
            <w:t>Dokumentace</w:t>
          </w:r>
          <w:proofErr w:type="spellEnd"/>
          <w:r w:rsidRPr="00EB48AE">
            <w:t xml:space="preserve"> pro </w:t>
          </w:r>
          <w:proofErr w:type="spellStart"/>
          <w:r w:rsidRPr="00EB48AE">
            <w:t>vydání</w:t>
          </w:r>
          <w:proofErr w:type="spellEnd"/>
          <w:r w:rsidRPr="00EB48AE">
            <w:t xml:space="preserve"> </w:t>
          </w:r>
          <w:proofErr w:type="spellStart"/>
          <w:r>
            <w:t>stavebního</w:t>
          </w:r>
          <w:proofErr w:type="spellEnd"/>
          <w:r>
            <w:t xml:space="preserve"> </w:t>
          </w:r>
          <w:proofErr w:type="spellStart"/>
          <w:r>
            <w:t>povolení</w:t>
          </w:r>
          <w:proofErr w:type="spellEnd"/>
          <w:r>
            <w:t xml:space="preserve">  </w:t>
          </w:r>
          <w:r w:rsidRPr="00EB48AE">
            <w:t xml:space="preserve"> </w:t>
          </w:r>
        </w:p>
      </w:tc>
      <w:tc>
        <w:tcPr>
          <w:tcW w:w="1955" w:type="dxa"/>
          <w:vAlign w:val="bottom"/>
        </w:tcPr>
        <w:p w:rsidR="00692153" w:rsidRPr="00EB48AE" w:rsidRDefault="00692153" w:rsidP="0034393C">
          <w:r w:rsidRPr="00EB48AE">
            <w:t xml:space="preserve">Datum:  </w:t>
          </w:r>
          <w:r>
            <w:t>10</w:t>
          </w:r>
          <w:r w:rsidRPr="00EB48AE">
            <w:t>/2022</w:t>
          </w:r>
        </w:p>
      </w:tc>
    </w:tr>
    <w:tr w:rsidR="00692153" w:rsidRPr="005B4EA7" w:rsidTr="0034393C">
      <w:trPr>
        <w:cantSplit/>
        <w:trHeight w:val="85"/>
      </w:trPr>
      <w:tc>
        <w:tcPr>
          <w:tcW w:w="1418" w:type="dxa"/>
          <w:vMerge/>
          <w:vAlign w:val="bottom"/>
        </w:tcPr>
        <w:p w:rsidR="00692153" w:rsidRDefault="00692153" w:rsidP="0034393C"/>
      </w:tc>
      <w:tc>
        <w:tcPr>
          <w:tcW w:w="5558" w:type="dxa"/>
        </w:tcPr>
        <w:p w:rsidR="00692153" w:rsidRPr="00EB48AE" w:rsidRDefault="00692153" w:rsidP="0034393C">
          <w:r w:rsidRPr="00EB48AE">
            <w:t xml:space="preserve">SO 201- </w:t>
          </w:r>
          <w:proofErr w:type="spellStart"/>
          <w:r w:rsidRPr="00EB48AE">
            <w:t>Kotelna</w:t>
          </w:r>
          <w:proofErr w:type="spellEnd"/>
          <w:r w:rsidRPr="00EB48AE">
            <w:t xml:space="preserve"> K 20</w:t>
          </w:r>
        </w:p>
      </w:tc>
      <w:tc>
        <w:tcPr>
          <w:tcW w:w="1955" w:type="dxa"/>
          <w:vAlign w:val="bottom"/>
        </w:tcPr>
        <w:p w:rsidR="00692153" w:rsidRPr="00EB48AE" w:rsidRDefault="00692153" w:rsidP="0034393C">
          <w:proofErr w:type="spellStart"/>
          <w:r w:rsidRPr="00EB48AE">
            <w:t>Revize</w:t>
          </w:r>
          <w:proofErr w:type="spellEnd"/>
          <w:r w:rsidRPr="00EB48AE">
            <w:t xml:space="preserve">  x</w:t>
          </w:r>
        </w:p>
      </w:tc>
    </w:tr>
  </w:tbl>
  <w:p w:rsidR="00692153" w:rsidRPr="004A56DD" w:rsidRDefault="00692153" w:rsidP="0034393C">
    <w:pPr>
      <w:pStyle w:val="Zhlav"/>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153" w:rsidRDefault="00692153" w:rsidP="00EB71A4">
    <w:pPr>
      <w:pStyle w:val="Zhlav"/>
    </w:pPr>
  </w:p>
  <w:p w:rsidR="00692153" w:rsidRPr="006F115C" w:rsidRDefault="00692153" w:rsidP="0034393C">
    <w: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153" w:rsidRDefault="00692153">
    <w:pPr>
      <w:pStyle w:val="Zhlav"/>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07" w:type="dxa"/>
      <w:tblInd w:w="-176" w:type="dxa"/>
      <w:tblBorders>
        <w:bottom w:val="single" w:sz="4" w:space="0" w:color="auto"/>
      </w:tblBorders>
      <w:tblLayout w:type="fixed"/>
      <w:tblLook w:val="0000"/>
    </w:tblPr>
    <w:tblGrid>
      <w:gridCol w:w="1418"/>
      <w:gridCol w:w="5558"/>
      <w:gridCol w:w="1246"/>
      <w:gridCol w:w="885"/>
    </w:tblGrid>
    <w:tr w:rsidR="00692153" w:rsidRPr="00EE3CB1" w:rsidTr="00EE3CB1">
      <w:trPr>
        <w:gridAfter w:val="1"/>
        <w:wAfter w:w="885" w:type="dxa"/>
        <w:cantSplit/>
        <w:trHeight w:val="425"/>
      </w:trPr>
      <w:tc>
        <w:tcPr>
          <w:tcW w:w="1418" w:type="dxa"/>
          <w:vMerge w:val="restart"/>
          <w:tcBorders>
            <w:bottom w:val="nil"/>
          </w:tcBorders>
          <w:vAlign w:val="bottom"/>
        </w:tcPr>
        <w:p w:rsidR="00692153" w:rsidRPr="00EE3CB1" w:rsidRDefault="00692153" w:rsidP="00EE3CB1">
          <w:pPr>
            <w:rPr>
              <w:sz w:val="16"/>
              <w:szCs w:val="16"/>
              <w:lang w:val="cs-CZ"/>
            </w:rPr>
          </w:pPr>
          <w:r w:rsidRPr="00EE3CB1">
            <w:rPr>
              <w:noProof/>
              <w:sz w:val="16"/>
              <w:szCs w:val="16"/>
              <w:lang w:val="cs-CZ" w:eastAsia="cs-CZ"/>
            </w:rPr>
            <w:drawing>
              <wp:anchor distT="0" distB="0" distL="114300" distR="114300" simplePos="0" relativeHeight="251659776" behindDoc="0" locked="0" layoutInCell="1" allowOverlap="1">
                <wp:simplePos x="0" y="0"/>
                <wp:positionH relativeFrom="column">
                  <wp:align>center</wp:align>
                </wp:positionH>
                <wp:positionV relativeFrom="page">
                  <wp:align>center</wp:align>
                </wp:positionV>
                <wp:extent cx="475200" cy="457200"/>
                <wp:effectExtent l="0" t="0" r="1270" b="0"/>
                <wp:wrapSquare wrapText="bothSides"/>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75200" cy="457200"/>
                        </a:xfrm>
                        <a:prstGeom prst="rect">
                          <a:avLst/>
                        </a:prstGeom>
                        <a:noFill/>
                      </pic:spPr>
                    </pic:pic>
                  </a:graphicData>
                </a:graphic>
              </wp:anchor>
            </w:drawing>
          </w:r>
          <w:r w:rsidRPr="00EE3CB1">
            <w:rPr>
              <w:sz w:val="16"/>
              <w:szCs w:val="16"/>
              <w:lang w:val="cs-CZ"/>
            </w:rPr>
            <w:t>AFRY CZ s.r.o.</w:t>
          </w:r>
        </w:p>
      </w:tc>
      <w:tc>
        <w:tcPr>
          <w:tcW w:w="5558" w:type="dxa"/>
          <w:tcBorders>
            <w:bottom w:val="nil"/>
          </w:tcBorders>
          <w:vAlign w:val="bottom"/>
        </w:tcPr>
        <w:p w:rsidR="00692153" w:rsidRPr="00EE3CB1" w:rsidRDefault="00692153" w:rsidP="00E547A0">
          <w:pPr>
            <w:jc w:val="center"/>
            <w:rPr>
              <w:rFonts w:ascii="Arial Narrow" w:hAnsi="Arial Narrow"/>
              <w:lang w:val="cs-CZ"/>
            </w:rPr>
          </w:pPr>
          <w:r w:rsidRPr="00EE3CB1">
            <w:rPr>
              <w:rFonts w:ascii="Arial Narrow" w:hAnsi="Arial Narrow"/>
              <w:lang w:val="cs-CZ"/>
            </w:rPr>
            <w:t xml:space="preserve">Modernizace </w:t>
          </w:r>
          <w:r>
            <w:rPr>
              <w:rFonts w:ascii="Arial Narrow" w:hAnsi="Arial Narrow"/>
              <w:lang w:val="cs-CZ"/>
            </w:rPr>
            <w:t>t</w:t>
          </w:r>
          <w:r w:rsidRPr="00EE3CB1">
            <w:rPr>
              <w:rFonts w:ascii="Arial Narrow" w:hAnsi="Arial Narrow"/>
              <w:lang w:val="cs-CZ"/>
            </w:rPr>
            <w:t>eplárny Mladá Boleslav</w:t>
          </w:r>
        </w:p>
      </w:tc>
      <w:tc>
        <w:tcPr>
          <w:tcW w:w="1246" w:type="dxa"/>
          <w:tcBorders>
            <w:bottom w:val="nil"/>
          </w:tcBorders>
          <w:vAlign w:val="bottom"/>
        </w:tcPr>
        <w:p w:rsidR="00692153" w:rsidRPr="00EE3CB1" w:rsidRDefault="00692153" w:rsidP="00EE3CB1">
          <w:pPr>
            <w:rPr>
              <w:rFonts w:ascii="Arial Narrow" w:hAnsi="Arial Narrow"/>
              <w:lang w:val="cs-CZ"/>
            </w:rPr>
          </w:pPr>
        </w:p>
      </w:tc>
    </w:tr>
    <w:tr w:rsidR="00692153" w:rsidRPr="00EE3CB1" w:rsidTr="00EE3CB1">
      <w:trPr>
        <w:cantSplit/>
      </w:trPr>
      <w:tc>
        <w:tcPr>
          <w:tcW w:w="1418" w:type="dxa"/>
          <w:vMerge/>
          <w:tcBorders>
            <w:top w:val="nil"/>
          </w:tcBorders>
          <w:vAlign w:val="bottom"/>
        </w:tcPr>
        <w:p w:rsidR="00692153" w:rsidRPr="00EE3CB1" w:rsidRDefault="00692153" w:rsidP="00EE3CB1">
          <w:pPr>
            <w:rPr>
              <w:lang w:val="cs-CZ"/>
            </w:rPr>
          </w:pPr>
        </w:p>
      </w:tc>
      <w:tc>
        <w:tcPr>
          <w:tcW w:w="5558" w:type="dxa"/>
          <w:tcBorders>
            <w:top w:val="nil"/>
          </w:tcBorders>
        </w:tcPr>
        <w:p w:rsidR="00692153" w:rsidRPr="00EE3CB1" w:rsidRDefault="00692153" w:rsidP="00EE3CB1">
          <w:pPr>
            <w:jc w:val="center"/>
            <w:rPr>
              <w:rFonts w:ascii="Arial Narrow" w:hAnsi="Arial Narrow"/>
              <w:lang w:val="cs-CZ"/>
            </w:rPr>
          </w:pPr>
          <w:r w:rsidRPr="00EE3CB1">
            <w:rPr>
              <w:rFonts w:ascii="Arial Narrow" w:hAnsi="Arial Narrow"/>
              <w:lang w:val="cs-CZ"/>
            </w:rPr>
            <w:t>Dokumentace pro vydání stavebního povolení</w:t>
          </w:r>
        </w:p>
      </w:tc>
      <w:tc>
        <w:tcPr>
          <w:tcW w:w="2131" w:type="dxa"/>
          <w:gridSpan w:val="2"/>
          <w:tcBorders>
            <w:top w:val="nil"/>
          </w:tcBorders>
          <w:vAlign w:val="bottom"/>
        </w:tcPr>
        <w:p w:rsidR="00692153" w:rsidRPr="00EE3CB1" w:rsidRDefault="00692153" w:rsidP="00A940AA">
          <w:pPr>
            <w:jc w:val="right"/>
            <w:rPr>
              <w:rFonts w:ascii="Arial Narrow" w:hAnsi="Arial Narrow"/>
              <w:lang w:val="cs-CZ"/>
            </w:rPr>
          </w:pPr>
          <w:r w:rsidRPr="00EE3CB1">
            <w:rPr>
              <w:rFonts w:ascii="Arial Narrow" w:hAnsi="Arial Narrow"/>
              <w:lang w:val="cs-CZ"/>
            </w:rPr>
            <w:t>Datum: 0</w:t>
          </w:r>
          <w:r>
            <w:rPr>
              <w:rFonts w:ascii="Arial Narrow" w:hAnsi="Arial Narrow"/>
              <w:lang w:val="cs-CZ"/>
            </w:rPr>
            <w:t>7</w:t>
          </w:r>
          <w:r w:rsidRPr="00EE3CB1">
            <w:rPr>
              <w:rFonts w:ascii="Arial Narrow" w:hAnsi="Arial Narrow"/>
              <w:lang w:val="cs-CZ"/>
            </w:rPr>
            <w:t>/202</w:t>
          </w:r>
          <w:r>
            <w:rPr>
              <w:rFonts w:ascii="Arial Narrow" w:hAnsi="Arial Narrow"/>
              <w:lang w:val="cs-CZ"/>
            </w:rPr>
            <w:t>3</w:t>
          </w:r>
        </w:p>
      </w:tc>
    </w:tr>
    <w:tr w:rsidR="00692153" w:rsidRPr="00EE3CB1" w:rsidTr="00EE3CB1">
      <w:trPr>
        <w:cantSplit/>
        <w:trHeight w:val="85"/>
      </w:trPr>
      <w:tc>
        <w:tcPr>
          <w:tcW w:w="1418" w:type="dxa"/>
          <w:vMerge/>
          <w:vAlign w:val="bottom"/>
        </w:tcPr>
        <w:p w:rsidR="00692153" w:rsidRPr="00EE3CB1" w:rsidRDefault="00692153" w:rsidP="00EE3CB1">
          <w:pPr>
            <w:rPr>
              <w:lang w:val="cs-CZ"/>
            </w:rPr>
          </w:pPr>
        </w:p>
      </w:tc>
      <w:tc>
        <w:tcPr>
          <w:tcW w:w="5558" w:type="dxa"/>
        </w:tcPr>
        <w:p w:rsidR="00692153" w:rsidRPr="005D77F3" w:rsidRDefault="00692153" w:rsidP="009E5563">
          <w:pPr>
            <w:jc w:val="center"/>
            <w:rPr>
              <w:rFonts w:ascii="Arial Narrow" w:hAnsi="Arial Narrow"/>
              <w:b/>
              <w:bCs/>
              <w:lang w:val="cs-CZ"/>
            </w:rPr>
          </w:pPr>
          <w:r>
            <w:rPr>
              <w:rFonts w:ascii="Arial Narrow" w:hAnsi="Arial Narrow"/>
              <w:b/>
              <w:bCs/>
              <w:lang w:val="cs-CZ"/>
            </w:rPr>
            <w:t>P</w:t>
          </w:r>
          <w:r w:rsidRPr="005D77F3">
            <w:rPr>
              <w:rFonts w:ascii="Arial Narrow" w:hAnsi="Arial Narrow"/>
              <w:b/>
              <w:bCs/>
              <w:lang w:val="cs-CZ"/>
            </w:rPr>
            <w:t>S</w:t>
          </w:r>
          <w:r>
            <w:rPr>
              <w:rFonts w:ascii="Arial Narrow" w:hAnsi="Arial Narrow"/>
              <w:b/>
              <w:bCs/>
              <w:lang w:val="cs-CZ"/>
            </w:rPr>
            <w:t xml:space="preserve"> 106 – D.2.2 Průmyslový vysavač</w:t>
          </w:r>
        </w:p>
      </w:tc>
      <w:tc>
        <w:tcPr>
          <w:tcW w:w="2131" w:type="dxa"/>
          <w:gridSpan w:val="2"/>
          <w:vAlign w:val="bottom"/>
        </w:tcPr>
        <w:p w:rsidR="00692153" w:rsidRPr="00EE3CB1" w:rsidRDefault="00692153" w:rsidP="00A940AA">
          <w:pPr>
            <w:jc w:val="right"/>
            <w:rPr>
              <w:rFonts w:ascii="Arial Narrow" w:hAnsi="Arial Narrow"/>
              <w:lang w:val="cs-CZ"/>
            </w:rPr>
          </w:pPr>
          <w:r w:rsidRPr="00EE3CB1">
            <w:rPr>
              <w:rFonts w:ascii="Arial Narrow" w:hAnsi="Arial Narrow"/>
              <w:lang w:val="cs-CZ"/>
            </w:rPr>
            <w:t xml:space="preserve">Revize </w:t>
          </w:r>
          <w:r>
            <w:rPr>
              <w:rFonts w:ascii="Arial Narrow" w:hAnsi="Arial Narrow"/>
              <w:lang w:val="cs-CZ"/>
            </w:rPr>
            <w:t>0</w:t>
          </w:r>
        </w:p>
      </w:tc>
    </w:tr>
  </w:tbl>
  <w:p w:rsidR="00692153" w:rsidRDefault="00692153">
    <w:pPr>
      <w:pStyle w:val="Zhlav"/>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153" w:rsidRDefault="00692153" w:rsidP="00EB71A4">
    <w:pPr>
      <w:pStyle w:val="Zhlav"/>
    </w:pPr>
  </w:p>
  <w:p w:rsidR="00692153" w:rsidRDefault="00692153" w:rsidP="00EB71A4">
    <w:pPr>
      <w:pStyle w:val="Zhlav"/>
    </w:pPr>
  </w:p>
  <w:p w:rsidR="00692153" w:rsidRPr="009F37A4" w:rsidRDefault="00692153" w:rsidP="009F37A4">
    <w:pPr>
      <w:pStyle w:val="DocumentName"/>
    </w:pPr>
    <w:r w:rsidRPr="00DC2E03">
      <w:rPr>
        <w:noProof/>
        <w:lang w:val="cs-CZ" w:eastAsia="cs-CZ"/>
      </w:rPr>
      <w:drawing>
        <wp:anchor distT="0" distB="0" distL="114300" distR="114300" simplePos="0" relativeHeight="251661312" behindDoc="1" locked="1" layoutInCell="1" allowOverlap="1">
          <wp:simplePos x="0" y="0"/>
          <wp:positionH relativeFrom="page">
            <wp:posOffset>6480810</wp:posOffset>
          </wp:positionH>
          <wp:positionV relativeFrom="page">
            <wp:posOffset>360045</wp:posOffset>
          </wp:positionV>
          <wp:extent cx="720000" cy="720000"/>
          <wp:effectExtent l="0" t="0" r="4445" b="4445"/>
          <wp:wrapNone/>
          <wp:docPr id="3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_20mm.emf"/>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720000" cy="720000"/>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F10CA"/>
    <w:multiLevelType w:val="hybridMultilevel"/>
    <w:tmpl w:val="95FC8224"/>
    <w:lvl w:ilvl="0" w:tplc="01EC1A4A">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1E2225FE"/>
    <w:multiLevelType w:val="multilevel"/>
    <w:tmpl w:val="B8C4D27A"/>
    <w:lvl w:ilvl="0">
      <w:start w:val="1"/>
      <w:numFmt w:val="decimal"/>
      <w:pStyle w:val="Nadpis1"/>
      <w:lvlText w:val="%1"/>
      <w:lvlJc w:val="left"/>
      <w:pPr>
        <w:tabs>
          <w:tab w:val="num" w:pos="1009"/>
        </w:tabs>
        <w:ind w:left="1009" w:hanging="1009"/>
      </w:pPr>
      <w:rPr>
        <w:rFonts w:hint="default"/>
      </w:rPr>
    </w:lvl>
    <w:lvl w:ilvl="1">
      <w:start w:val="1"/>
      <w:numFmt w:val="decimal"/>
      <w:pStyle w:val="Nadpis2"/>
      <w:lvlText w:val="%1.%2"/>
      <w:lvlJc w:val="left"/>
      <w:pPr>
        <w:tabs>
          <w:tab w:val="num" w:pos="1009"/>
        </w:tabs>
        <w:ind w:left="1009" w:hanging="1009"/>
      </w:pPr>
      <w:rPr>
        <w:rFonts w:hint="default"/>
      </w:rPr>
    </w:lvl>
    <w:lvl w:ilvl="2">
      <w:start w:val="1"/>
      <w:numFmt w:val="decimal"/>
      <w:pStyle w:val="Nadpis3"/>
      <w:lvlText w:val="%1.%2.%3"/>
      <w:lvlJc w:val="left"/>
      <w:pPr>
        <w:tabs>
          <w:tab w:val="num" w:pos="1009"/>
        </w:tabs>
        <w:ind w:left="1009" w:hanging="1009"/>
      </w:pPr>
      <w:rPr>
        <w:rFonts w:hint="default"/>
      </w:rPr>
    </w:lvl>
    <w:lvl w:ilvl="3">
      <w:start w:val="1"/>
      <w:numFmt w:val="decimal"/>
      <w:pStyle w:val="Nadpis4"/>
      <w:lvlText w:val="%1.%2.%3.%4"/>
      <w:lvlJc w:val="left"/>
      <w:pPr>
        <w:tabs>
          <w:tab w:val="num" w:pos="1009"/>
        </w:tabs>
        <w:ind w:left="1009" w:hanging="1009"/>
      </w:pPr>
      <w:rPr>
        <w:rFonts w:hint="default"/>
      </w:rPr>
    </w:lvl>
    <w:lvl w:ilvl="4">
      <w:start w:val="1"/>
      <w:numFmt w:val="decimal"/>
      <w:pStyle w:val="Nadpis5"/>
      <w:lvlText w:val="%1.%2.%3.%4.%5"/>
      <w:lvlJc w:val="left"/>
      <w:pPr>
        <w:tabs>
          <w:tab w:val="num" w:pos="1009"/>
        </w:tabs>
        <w:ind w:left="1009" w:hanging="1009"/>
      </w:pPr>
      <w:rPr>
        <w:rFonts w:hint="default"/>
      </w:rPr>
    </w:lvl>
    <w:lvl w:ilvl="5">
      <w:start w:val="1"/>
      <w:numFmt w:val="decimal"/>
      <w:pStyle w:val="Nadpis6"/>
      <w:suff w:val="space"/>
      <w:lvlText w:val="%1.%2.%3.%4.%5.%6"/>
      <w:lvlJc w:val="left"/>
      <w:pPr>
        <w:ind w:left="0" w:firstLine="0"/>
      </w:pPr>
      <w:rPr>
        <w:rFonts w:hint="default"/>
      </w:rPr>
    </w:lvl>
    <w:lvl w:ilvl="6">
      <w:start w:val="1"/>
      <w:numFmt w:val="decimal"/>
      <w:pStyle w:val="Nadpis7"/>
      <w:suff w:val="space"/>
      <w:lvlText w:val="%1.%2.%3.%4.%5.%6.%7"/>
      <w:lvlJc w:val="left"/>
      <w:pPr>
        <w:ind w:left="0" w:firstLine="0"/>
      </w:pPr>
      <w:rPr>
        <w:rFonts w:hint="default"/>
      </w:rPr>
    </w:lvl>
    <w:lvl w:ilvl="7">
      <w:start w:val="1"/>
      <w:numFmt w:val="decimal"/>
      <w:pStyle w:val="Nadpis8"/>
      <w:suff w:val="space"/>
      <w:lvlText w:val="%1.%2.%3.%4.%5.%6.%7.%8"/>
      <w:lvlJc w:val="left"/>
      <w:pPr>
        <w:ind w:left="0" w:firstLine="0"/>
      </w:pPr>
      <w:rPr>
        <w:rFonts w:hint="default"/>
      </w:rPr>
    </w:lvl>
    <w:lvl w:ilvl="8">
      <w:start w:val="1"/>
      <w:numFmt w:val="decimal"/>
      <w:pStyle w:val="Nadpis9"/>
      <w:suff w:val="space"/>
      <w:lvlText w:val="%1.%2.%3.%4.%5.%6.%7.%8.%9"/>
      <w:lvlJc w:val="left"/>
      <w:pPr>
        <w:ind w:left="0" w:firstLine="0"/>
      </w:pPr>
      <w:rPr>
        <w:rFonts w:hint="default"/>
      </w:rPr>
    </w:lvl>
  </w:abstractNum>
  <w:abstractNum w:abstractNumId="2">
    <w:nsid w:val="47FD7B9E"/>
    <w:multiLevelType w:val="hybridMultilevel"/>
    <w:tmpl w:val="6162578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526F37DD"/>
    <w:multiLevelType w:val="multilevel"/>
    <w:tmpl w:val="44AE581E"/>
    <w:lvl w:ilvl="0">
      <w:start w:val="1"/>
      <w:numFmt w:val="decimal"/>
      <w:pStyle w:val="slovanseznam"/>
      <w:lvlText w:val="%1."/>
      <w:lvlJc w:val="left"/>
      <w:pPr>
        <w:ind w:left="720" w:hanging="363"/>
      </w:pPr>
      <w:rPr>
        <w:rFonts w:hint="default"/>
      </w:rPr>
    </w:lvl>
    <w:lvl w:ilvl="1">
      <w:start w:val="1"/>
      <w:numFmt w:val="lowerLetter"/>
      <w:pStyle w:val="slovanseznam2"/>
      <w:lvlText w:val="%2."/>
      <w:lvlJc w:val="left"/>
      <w:pPr>
        <w:ind w:left="1440" w:hanging="363"/>
      </w:pPr>
      <w:rPr>
        <w:rFonts w:hint="default"/>
      </w:rPr>
    </w:lvl>
    <w:lvl w:ilvl="2">
      <w:start w:val="1"/>
      <w:numFmt w:val="lowerRoman"/>
      <w:pStyle w:val="slovanseznam3"/>
      <w:lvlText w:val="%3."/>
      <w:lvlJc w:val="right"/>
      <w:pPr>
        <w:ind w:left="2160" w:hanging="363"/>
      </w:pPr>
      <w:rPr>
        <w:rFonts w:hint="default"/>
      </w:rPr>
    </w:lvl>
    <w:lvl w:ilvl="3">
      <w:start w:val="1"/>
      <w:numFmt w:val="decimal"/>
      <w:lvlText w:val="%4."/>
      <w:lvlJc w:val="left"/>
      <w:pPr>
        <w:ind w:left="2880" w:hanging="363"/>
      </w:pPr>
      <w:rPr>
        <w:rFonts w:hint="default"/>
      </w:rPr>
    </w:lvl>
    <w:lvl w:ilvl="4">
      <w:start w:val="1"/>
      <w:numFmt w:val="lowerLetter"/>
      <w:lvlText w:val="%5."/>
      <w:lvlJc w:val="left"/>
      <w:pPr>
        <w:ind w:left="3600" w:hanging="363"/>
      </w:pPr>
      <w:rPr>
        <w:rFonts w:hint="default"/>
      </w:rPr>
    </w:lvl>
    <w:lvl w:ilvl="5">
      <w:start w:val="1"/>
      <w:numFmt w:val="lowerRoman"/>
      <w:lvlText w:val="%6."/>
      <w:lvlJc w:val="right"/>
      <w:pPr>
        <w:ind w:left="4320" w:hanging="363"/>
      </w:pPr>
      <w:rPr>
        <w:rFonts w:hint="default"/>
      </w:rPr>
    </w:lvl>
    <w:lvl w:ilvl="6">
      <w:start w:val="1"/>
      <w:numFmt w:val="decimal"/>
      <w:lvlText w:val="%7."/>
      <w:lvlJc w:val="left"/>
      <w:pPr>
        <w:ind w:left="5040" w:hanging="363"/>
      </w:pPr>
      <w:rPr>
        <w:rFonts w:hint="default"/>
      </w:rPr>
    </w:lvl>
    <w:lvl w:ilvl="7">
      <w:start w:val="1"/>
      <w:numFmt w:val="lowerLetter"/>
      <w:lvlText w:val="%8."/>
      <w:lvlJc w:val="left"/>
      <w:pPr>
        <w:ind w:left="5760" w:hanging="363"/>
      </w:pPr>
      <w:rPr>
        <w:rFonts w:hint="default"/>
      </w:rPr>
    </w:lvl>
    <w:lvl w:ilvl="8">
      <w:start w:val="1"/>
      <w:numFmt w:val="lowerRoman"/>
      <w:lvlText w:val="%9."/>
      <w:lvlJc w:val="right"/>
      <w:pPr>
        <w:ind w:left="6480" w:hanging="363"/>
      </w:pPr>
      <w:rPr>
        <w:rFonts w:hint="default"/>
      </w:rPr>
    </w:lvl>
  </w:abstractNum>
  <w:abstractNum w:abstractNumId="4">
    <w:nsid w:val="5CC820E7"/>
    <w:multiLevelType w:val="multilevel"/>
    <w:tmpl w:val="CF2C460A"/>
    <w:lvl w:ilvl="0">
      <w:start w:val="1"/>
      <w:numFmt w:val="bullet"/>
      <w:pStyle w:val="Seznamsodrkami"/>
      <w:lvlText w:val=""/>
      <w:lvlJc w:val="left"/>
      <w:pPr>
        <w:ind w:left="720" w:hanging="363"/>
      </w:pPr>
      <w:rPr>
        <w:rFonts w:ascii="Symbol" w:hAnsi="Symbol" w:hint="default"/>
      </w:rPr>
    </w:lvl>
    <w:lvl w:ilvl="1">
      <w:start w:val="1"/>
      <w:numFmt w:val="bullet"/>
      <w:pStyle w:val="Seznamsodrkami2"/>
      <w:lvlText w:val=""/>
      <w:lvlJc w:val="left"/>
      <w:pPr>
        <w:ind w:left="1440" w:hanging="363"/>
      </w:pPr>
      <w:rPr>
        <w:rFonts w:ascii="Symbol" w:hAnsi="Symbol" w:hint="default"/>
      </w:rPr>
    </w:lvl>
    <w:lvl w:ilvl="2">
      <w:start w:val="1"/>
      <w:numFmt w:val="bullet"/>
      <w:pStyle w:val="Seznamsodrkami3"/>
      <w:lvlText w:val=""/>
      <w:lvlJc w:val="left"/>
      <w:pPr>
        <w:ind w:left="2160" w:hanging="363"/>
      </w:pPr>
      <w:rPr>
        <w:rFonts w:ascii="Wingdings" w:hAnsi="Wingdings" w:hint="default"/>
      </w:rPr>
    </w:lvl>
    <w:lvl w:ilvl="3">
      <w:start w:val="1"/>
      <w:numFmt w:val="bullet"/>
      <w:lvlText w:val=""/>
      <w:lvlJc w:val="left"/>
      <w:pPr>
        <w:ind w:left="2880" w:hanging="363"/>
      </w:pPr>
      <w:rPr>
        <w:rFonts w:ascii="Symbol" w:hAnsi="Symbol" w:hint="default"/>
      </w:rPr>
    </w:lvl>
    <w:lvl w:ilvl="4">
      <w:start w:val="1"/>
      <w:numFmt w:val="bullet"/>
      <w:lvlText w:val="o"/>
      <w:lvlJc w:val="left"/>
      <w:pPr>
        <w:ind w:left="3600" w:hanging="363"/>
      </w:pPr>
      <w:rPr>
        <w:rFonts w:ascii="Courier New" w:hAnsi="Courier New" w:cs="Courier New" w:hint="default"/>
      </w:rPr>
    </w:lvl>
    <w:lvl w:ilvl="5">
      <w:start w:val="1"/>
      <w:numFmt w:val="bullet"/>
      <w:lvlText w:val=""/>
      <w:lvlJc w:val="left"/>
      <w:pPr>
        <w:ind w:left="4320" w:hanging="363"/>
      </w:pPr>
      <w:rPr>
        <w:rFonts w:ascii="Wingdings" w:hAnsi="Wingdings" w:hint="default"/>
      </w:rPr>
    </w:lvl>
    <w:lvl w:ilvl="6">
      <w:start w:val="1"/>
      <w:numFmt w:val="bullet"/>
      <w:lvlText w:val=""/>
      <w:lvlJc w:val="left"/>
      <w:pPr>
        <w:ind w:left="5040" w:hanging="363"/>
      </w:pPr>
      <w:rPr>
        <w:rFonts w:ascii="Symbol" w:hAnsi="Symbol" w:hint="default"/>
      </w:rPr>
    </w:lvl>
    <w:lvl w:ilvl="7">
      <w:start w:val="1"/>
      <w:numFmt w:val="bullet"/>
      <w:lvlText w:val="o"/>
      <w:lvlJc w:val="left"/>
      <w:pPr>
        <w:ind w:left="5760" w:hanging="363"/>
      </w:pPr>
      <w:rPr>
        <w:rFonts w:ascii="Courier New" w:hAnsi="Courier New" w:cs="Courier New" w:hint="default"/>
      </w:rPr>
    </w:lvl>
    <w:lvl w:ilvl="8">
      <w:start w:val="1"/>
      <w:numFmt w:val="bullet"/>
      <w:lvlText w:val=""/>
      <w:lvlJc w:val="left"/>
      <w:pPr>
        <w:ind w:left="6480" w:hanging="363"/>
      </w:pPr>
      <w:rPr>
        <w:rFonts w:ascii="Wingdings" w:hAnsi="Wingdings" w:hint="default"/>
      </w:rPr>
    </w:lvl>
  </w:abstractNum>
  <w:num w:numId="1">
    <w:abstractNumId w:val="4"/>
  </w:num>
  <w:num w:numId="2">
    <w:abstractNumId w:val="1"/>
  </w:num>
  <w:num w:numId="3">
    <w:abstractNumId w:val="1"/>
  </w:num>
  <w:num w:numId="4">
    <w:abstractNumId w:val="3"/>
  </w:num>
  <w:num w:numId="5">
    <w:abstractNumId w:val="2"/>
  </w:num>
  <w:num w:numId="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lavacek, Ondrej 2 (SE TP)">
    <w15:presenceInfo w15:providerId="AD" w15:userId="S::Ondrej.Hlavacek2@sko-energo.cz::cf725c9e-012e-4e77-adaf-082a421812a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5004"/>
  <w:defaultTabStop w:val="720"/>
  <w:hyphenationZone w:val="425"/>
  <w:characterSpacingControl w:val="doNotCompress"/>
  <w:hdrShapeDefaults>
    <o:shapedefaults v:ext="edit" spidmax="2050"/>
  </w:hdrShapeDefaults>
  <w:footnotePr>
    <w:footnote w:id="-1"/>
    <w:footnote w:id="0"/>
  </w:footnotePr>
  <w:endnotePr>
    <w:endnote w:id="-1"/>
    <w:endnote w:id="0"/>
  </w:endnotePr>
  <w:compat/>
  <w:rsids>
    <w:rsidRoot w:val="00210D46"/>
    <w:rsid w:val="00000CB0"/>
    <w:rsid w:val="000036A8"/>
    <w:rsid w:val="00005A9D"/>
    <w:rsid w:val="00010B45"/>
    <w:rsid w:val="00014C1B"/>
    <w:rsid w:val="00016B90"/>
    <w:rsid w:val="0002599B"/>
    <w:rsid w:val="00034D25"/>
    <w:rsid w:val="000433A7"/>
    <w:rsid w:val="000451F9"/>
    <w:rsid w:val="000454BA"/>
    <w:rsid w:val="000474F5"/>
    <w:rsid w:val="00050EFA"/>
    <w:rsid w:val="00054812"/>
    <w:rsid w:val="0005621B"/>
    <w:rsid w:val="00057B59"/>
    <w:rsid w:val="00061E59"/>
    <w:rsid w:val="00063242"/>
    <w:rsid w:val="000641D2"/>
    <w:rsid w:val="00064439"/>
    <w:rsid w:val="00070504"/>
    <w:rsid w:val="00070B73"/>
    <w:rsid w:val="00090281"/>
    <w:rsid w:val="0009131C"/>
    <w:rsid w:val="00096CC9"/>
    <w:rsid w:val="000A094B"/>
    <w:rsid w:val="000A16B9"/>
    <w:rsid w:val="000A300E"/>
    <w:rsid w:val="000A331F"/>
    <w:rsid w:val="000A43FB"/>
    <w:rsid w:val="000A6803"/>
    <w:rsid w:val="000C3616"/>
    <w:rsid w:val="000C5AC4"/>
    <w:rsid w:val="000C6479"/>
    <w:rsid w:val="000D29D8"/>
    <w:rsid w:val="000D7FFA"/>
    <w:rsid w:val="000E05CB"/>
    <w:rsid w:val="000E0A0D"/>
    <w:rsid w:val="000E234C"/>
    <w:rsid w:val="000E3389"/>
    <w:rsid w:val="000F28E5"/>
    <w:rsid w:val="000F5DDB"/>
    <w:rsid w:val="00102B71"/>
    <w:rsid w:val="001038C8"/>
    <w:rsid w:val="0011016B"/>
    <w:rsid w:val="001118E9"/>
    <w:rsid w:val="0011495F"/>
    <w:rsid w:val="00123B7F"/>
    <w:rsid w:val="00123D49"/>
    <w:rsid w:val="001244A9"/>
    <w:rsid w:val="001245F5"/>
    <w:rsid w:val="00125A88"/>
    <w:rsid w:val="00125E99"/>
    <w:rsid w:val="0012603C"/>
    <w:rsid w:val="00137148"/>
    <w:rsid w:val="001409B2"/>
    <w:rsid w:val="00143079"/>
    <w:rsid w:val="00143121"/>
    <w:rsid w:val="00147853"/>
    <w:rsid w:val="00151575"/>
    <w:rsid w:val="001524AF"/>
    <w:rsid w:val="001606CB"/>
    <w:rsid w:val="00160D00"/>
    <w:rsid w:val="001701AA"/>
    <w:rsid w:val="001702E4"/>
    <w:rsid w:val="001839B8"/>
    <w:rsid w:val="00183E91"/>
    <w:rsid w:val="00185F16"/>
    <w:rsid w:val="0018608F"/>
    <w:rsid w:val="00194A5C"/>
    <w:rsid w:val="001A2C2D"/>
    <w:rsid w:val="001A42A8"/>
    <w:rsid w:val="001A4F33"/>
    <w:rsid w:val="001B6AF7"/>
    <w:rsid w:val="001C036B"/>
    <w:rsid w:val="001C0932"/>
    <w:rsid w:val="001C26CB"/>
    <w:rsid w:val="001C3025"/>
    <w:rsid w:val="001C376C"/>
    <w:rsid w:val="001C7A59"/>
    <w:rsid w:val="001C7DA4"/>
    <w:rsid w:val="001D07C0"/>
    <w:rsid w:val="001D1E4C"/>
    <w:rsid w:val="001E023B"/>
    <w:rsid w:val="001E147E"/>
    <w:rsid w:val="001E5428"/>
    <w:rsid w:val="001F018C"/>
    <w:rsid w:val="001F1059"/>
    <w:rsid w:val="001F367D"/>
    <w:rsid w:val="001F3AD4"/>
    <w:rsid w:val="001F5D15"/>
    <w:rsid w:val="001F77C2"/>
    <w:rsid w:val="00200C9C"/>
    <w:rsid w:val="00202386"/>
    <w:rsid w:val="002031B5"/>
    <w:rsid w:val="002046C5"/>
    <w:rsid w:val="00206780"/>
    <w:rsid w:val="00210D46"/>
    <w:rsid w:val="002113FF"/>
    <w:rsid w:val="00215495"/>
    <w:rsid w:val="002210A8"/>
    <w:rsid w:val="00224953"/>
    <w:rsid w:val="002255A8"/>
    <w:rsid w:val="00226B9C"/>
    <w:rsid w:val="002272A1"/>
    <w:rsid w:val="002377A2"/>
    <w:rsid w:val="00241393"/>
    <w:rsid w:val="00244D2C"/>
    <w:rsid w:val="002508E7"/>
    <w:rsid w:val="00254CDC"/>
    <w:rsid w:val="002621E9"/>
    <w:rsid w:val="00267383"/>
    <w:rsid w:val="0027068B"/>
    <w:rsid w:val="00276398"/>
    <w:rsid w:val="00276AC0"/>
    <w:rsid w:val="00276E4E"/>
    <w:rsid w:val="00277053"/>
    <w:rsid w:val="00280575"/>
    <w:rsid w:val="00284B09"/>
    <w:rsid w:val="002873BD"/>
    <w:rsid w:val="002970F4"/>
    <w:rsid w:val="002A12E3"/>
    <w:rsid w:val="002A6FEF"/>
    <w:rsid w:val="002B21A0"/>
    <w:rsid w:val="002B27BE"/>
    <w:rsid w:val="002B37A6"/>
    <w:rsid w:val="002B396F"/>
    <w:rsid w:val="002B560F"/>
    <w:rsid w:val="002C1962"/>
    <w:rsid w:val="002C5BB7"/>
    <w:rsid w:val="002E7C78"/>
    <w:rsid w:val="002F2CB8"/>
    <w:rsid w:val="002F2D2A"/>
    <w:rsid w:val="002F5172"/>
    <w:rsid w:val="002F6FA0"/>
    <w:rsid w:val="003019C9"/>
    <w:rsid w:val="003035FC"/>
    <w:rsid w:val="00307D16"/>
    <w:rsid w:val="0031118B"/>
    <w:rsid w:val="00313F43"/>
    <w:rsid w:val="00316230"/>
    <w:rsid w:val="003172A1"/>
    <w:rsid w:val="00317DBD"/>
    <w:rsid w:val="00321833"/>
    <w:rsid w:val="00323EB0"/>
    <w:rsid w:val="00335149"/>
    <w:rsid w:val="003373B1"/>
    <w:rsid w:val="003435D8"/>
    <w:rsid w:val="0034393C"/>
    <w:rsid w:val="00357D17"/>
    <w:rsid w:val="00363B0E"/>
    <w:rsid w:val="00387121"/>
    <w:rsid w:val="00392ACC"/>
    <w:rsid w:val="00392CB9"/>
    <w:rsid w:val="00393F3A"/>
    <w:rsid w:val="00394383"/>
    <w:rsid w:val="003A1EBA"/>
    <w:rsid w:val="003B00C4"/>
    <w:rsid w:val="003B01BC"/>
    <w:rsid w:val="003B5B59"/>
    <w:rsid w:val="003B7E04"/>
    <w:rsid w:val="003C1F12"/>
    <w:rsid w:val="003C5B35"/>
    <w:rsid w:val="003D276E"/>
    <w:rsid w:val="003D34A8"/>
    <w:rsid w:val="003D3B0D"/>
    <w:rsid w:val="003D59ED"/>
    <w:rsid w:val="003D70C7"/>
    <w:rsid w:val="003E10E7"/>
    <w:rsid w:val="003F720D"/>
    <w:rsid w:val="00414949"/>
    <w:rsid w:val="00420B81"/>
    <w:rsid w:val="00423914"/>
    <w:rsid w:val="00426D20"/>
    <w:rsid w:val="004318DE"/>
    <w:rsid w:val="00435756"/>
    <w:rsid w:val="00436F47"/>
    <w:rsid w:val="0044182F"/>
    <w:rsid w:val="00443F0D"/>
    <w:rsid w:val="004454C1"/>
    <w:rsid w:val="0044780A"/>
    <w:rsid w:val="00452924"/>
    <w:rsid w:val="00453060"/>
    <w:rsid w:val="004563A0"/>
    <w:rsid w:val="0046154B"/>
    <w:rsid w:val="0047586F"/>
    <w:rsid w:val="0047726E"/>
    <w:rsid w:val="00483E9B"/>
    <w:rsid w:val="004861AB"/>
    <w:rsid w:val="0049233C"/>
    <w:rsid w:val="00492558"/>
    <w:rsid w:val="004A2850"/>
    <w:rsid w:val="004A2DF0"/>
    <w:rsid w:val="004A3755"/>
    <w:rsid w:val="004C6231"/>
    <w:rsid w:val="004D1117"/>
    <w:rsid w:val="004E3A3A"/>
    <w:rsid w:val="004E3D07"/>
    <w:rsid w:val="004F0BFB"/>
    <w:rsid w:val="004F4ACC"/>
    <w:rsid w:val="00504712"/>
    <w:rsid w:val="00504D0A"/>
    <w:rsid w:val="00517236"/>
    <w:rsid w:val="005241BB"/>
    <w:rsid w:val="00524986"/>
    <w:rsid w:val="0052718A"/>
    <w:rsid w:val="0053263B"/>
    <w:rsid w:val="00540B8B"/>
    <w:rsid w:val="00541E39"/>
    <w:rsid w:val="00542834"/>
    <w:rsid w:val="00544EE4"/>
    <w:rsid w:val="00551A04"/>
    <w:rsid w:val="00555B75"/>
    <w:rsid w:val="0055685F"/>
    <w:rsid w:val="00563D3A"/>
    <w:rsid w:val="00565E51"/>
    <w:rsid w:val="00574008"/>
    <w:rsid w:val="00577FEA"/>
    <w:rsid w:val="005908E7"/>
    <w:rsid w:val="00592FAE"/>
    <w:rsid w:val="005A047B"/>
    <w:rsid w:val="005A08D0"/>
    <w:rsid w:val="005A7419"/>
    <w:rsid w:val="005A743F"/>
    <w:rsid w:val="005B09EE"/>
    <w:rsid w:val="005B1F8D"/>
    <w:rsid w:val="005B546B"/>
    <w:rsid w:val="005C5472"/>
    <w:rsid w:val="005D5659"/>
    <w:rsid w:val="005D77F3"/>
    <w:rsid w:val="005D7803"/>
    <w:rsid w:val="005D7E3F"/>
    <w:rsid w:val="005E0A47"/>
    <w:rsid w:val="005E138B"/>
    <w:rsid w:val="005E35E2"/>
    <w:rsid w:val="005F4778"/>
    <w:rsid w:val="005F4E1D"/>
    <w:rsid w:val="005F69B5"/>
    <w:rsid w:val="0060184C"/>
    <w:rsid w:val="0060587C"/>
    <w:rsid w:val="006224A0"/>
    <w:rsid w:val="0062544D"/>
    <w:rsid w:val="00627A82"/>
    <w:rsid w:val="00627D5E"/>
    <w:rsid w:val="00631CFB"/>
    <w:rsid w:val="00644204"/>
    <w:rsid w:val="00653D6F"/>
    <w:rsid w:val="0065449F"/>
    <w:rsid w:val="006545D9"/>
    <w:rsid w:val="00654C8F"/>
    <w:rsid w:val="006639FC"/>
    <w:rsid w:val="00667AF8"/>
    <w:rsid w:val="00671A94"/>
    <w:rsid w:val="00673D76"/>
    <w:rsid w:val="00681B9E"/>
    <w:rsid w:val="00686123"/>
    <w:rsid w:val="00692153"/>
    <w:rsid w:val="006A3B87"/>
    <w:rsid w:val="006A4851"/>
    <w:rsid w:val="006A577B"/>
    <w:rsid w:val="006A6BF8"/>
    <w:rsid w:val="006A7BBE"/>
    <w:rsid w:val="006B130C"/>
    <w:rsid w:val="006C3F17"/>
    <w:rsid w:val="006C7D3E"/>
    <w:rsid w:val="006D2346"/>
    <w:rsid w:val="006D2E67"/>
    <w:rsid w:val="006D43C9"/>
    <w:rsid w:val="006E392B"/>
    <w:rsid w:val="006E486D"/>
    <w:rsid w:val="006E6BC3"/>
    <w:rsid w:val="006E6DE2"/>
    <w:rsid w:val="006F786D"/>
    <w:rsid w:val="00703002"/>
    <w:rsid w:val="00710B65"/>
    <w:rsid w:val="00713867"/>
    <w:rsid w:val="00716158"/>
    <w:rsid w:val="0072342E"/>
    <w:rsid w:val="00724FCF"/>
    <w:rsid w:val="007334B7"/>
    <w:rsid w:val="00737EF9"/>
    <w:rsid w:val="00745D12"/>
    <w:rsid w:val="007476D0"/>
    <w:rsid w:val="0075269D"/>
    <w:rsid w:val="007539F1"/>
    <w:rsid w:val="00753EB8"/>
    <w:rsid w:val="00756FC5"/>
    <w:rsid w:val="0076011E"/>
    <w:rsid w:val="0076019F"/>
    <w:rsid w:val="007665C2"/>
    <w:rsid w:val="00766C61"/>
    <w:rsid w:val="0078325A"/>
    <w:rsid w:val="007861FB"/>
    <w:rsid w:val="00793C13"/>
    <w:rsid w:val="007978D6"/>
    <w:rsid w:val="00797C8F"/>
    <w:rsid w:val="007A0C21"/>
    <w:rsid w:val="007A5D35"/>
    <w:rsid w:val="007B1208"/>
    <w:rsid w:val="007B46C7"/>
    <w:rsid w:val="007B6F16"/>
    <w:rsid w:val="007D1CE3"/>
    <w:rsid w:val="007D3A15"/>
    <w:rsid w:val="007D7542"/>
    <w:rsid w:val="007E3BB9"/>
    <w:rsid w:val="007F1153"/>
    <w:rsid w:val="007F2B7A"/>
    <w:rsid w:val="00801022"/>
    <w:rsid w:val="00802AA4"/>
    <w:rsid w:val="00805BA5"/>
    <w:rsid w:val="00806187"/>
    <w:rsid w:val="0080671B"/>
    <w:rsid w:val="00836194"/>
    <w:rsid w:val="00851BEF"/>
    <w:rsid w:val="00856EF7"/>
    <w:rsid w:val="008606BF"/>
    <w:rsid w:val="008666A7"/>
    <w:rsid w:val="00873DEB"/>
    <w:rsid w:val="00877383"/>
    <w:rsid w:val="00880F55"/>
    <w:rsid w:val="0088418C"/>
    <w:rsid w:val="00884D18"/>
    <w:rsid w:val="008873E7"/>
    <w:rsid w:val="00887B14"/>
    <w:rsid w:val="00893946"/>
    <w:rsid w:val="008942B3"/>
    <w:rsid w:val="008956C3"/>
    <w:rsid w:val="008A0A5B"/>
    <w:rsid w:val="008A123E"/>
    <w:rsid w:val="008A69D3"/>
    <w:rsid w:val="008B1806"/>
    <w:rsid w:val="008B7AEF"/>
    <w:rsid w:val="008C1C4A"/>
    <w:rsid w:val="008C3460"/>
    <w:rsid w:val="008C5A76"/>
    <w:rsid w:val="008C68AC"/>
    <w:rsid w:val="008C7AFA"/>
    <w:rsid w:val="008D2141"/>
    <w:rsid w:val="008D67F4"/>
    <w:rsid w:val="008D68AA"/>
    <w:rsid w:val="008D6B51"/>
    <w:rsid w:val="008E3691"/>
    <w:rsid w:val="008E4138"/>
    <w:rsid w:val="008F7F19"/>
    <w:rsid w:val="00901E1B"/>
    <w:rsid w:val="00903BC9"/>
    <w:rsid w:val="00906AFF"/>
    <w:rsid w:val="00915821"/>
    <w:rsid w:val="00916E31"/>
    <w:rsid w:val="009176C0"/>
    <w:rsid w:val="00920B51"/>
    <w:rsid w:val="00921488"/>
    <w:rsid w:val="00921BA7"/>
    <w:rsid w:val="00925DA1"/>
    <w:rsid w:val="009261C1"/>
    <w:rsid w:val="0093482F"/>
    <w:rsid w:val="0094133C"/>
    <w:rsid w:val="00941AB8"/>
    <w:rsid w:val="0094471C"/>
    <w:rsid w:val="009465A3"/>
    <w:rsid w:val="009546FD"/>
    <w:rsid w:val="00956B78"/>
    <w:rsid w:val="009619D3"/>
    <w:rsid w:val="00961AEF"/>
    <w:rsid w:val="00962B1B"/>
    <w:rsid w:val="009661E3"/>
    <w:rsid w:val="00967465"/>
    <w:rsid w:val="00970C19"/>
    <w:rsid w:val="009724CA"/>
    <w:rsid w:val="00975969"/>
    <w:rsid w:val="00976D45"/>
    <w:rsid w:val="00977C00"/>
    <w:rsid w:val="0098342A"/>
    <w:rsid w:val="00990611"/>
    <w:rsid w:val="00992FBA"/>
    <w:rsid w:val="00995916"/>
    <w:rsid w:val="009A1DBA"/>
    <w:rsid w:val="009A7298"/>
    <w:rsid w:val="009C3509"/>
    <w:rsid w:val="009D7870"/>
    <w:rsid w:val="009D7B67"/>
    <w:rsid w:val="009E12AF"/>
    <w:rsid w:val="009E4AD6"/>
    <w:rsid w:val="009E5563"/>
    <w:rsid w:val="009F1E3D"/>
    <w:rsid w:val="009F37A4"/>
    <w:rsid w:val="00A0036D"/>
    <w:rsid w:val="00A035E7"/>
    <w:rsid w:val="00A10B49"/>
    <w:rsid w:val="00A1323D"/>
    <w:rsid w:val="00A21C82"/>
    <w:rsid w:val="00A23099"/>
    <w:rsid w:val="00A26790"/>
    <w:rsid w:val="00A2722E"/>
    <w:rsid w:val="00A330DD"/>
    <w:rsid w:val="00A34C66"/>
    <w:rsid w:val="00A50B3B"/>
    <w:rsid w:val="00A510AD"/>
    <w:rsid w:val="00A52677"/>
    <w:rsid w:val="00A614A5"/>
    <w:rsid w:val="00A75DB1"/>
    <w:rsid w:val="00A90748"/>
    <w:rsid w:val="00A91088"/>
    <w:rsid w:val="00A923C6"/>
    <w:rsid w:val="00A940AA"/>
    <w:rsid w:val="00AA220C"/>
    <w:rsid w:val="00AA50E4"/>
    <w:rsid w:val="00AA52FE"/>
    <w:rsid w:val="00AB3D47"/>
    <w:rsid w:val="00AB3EB8"/>
    <w:rsid w:val="00AB5DBC"/>
    <w:rsid w:val="00AC1804"/>
    <w:rsid w:val="00AC1D90"/>
    <w:rsid w:val="00AC277A"/>
    <w:rsid w:val="00AC2A42"/>
    <w:rsid w:val="00AC523A"/>
    <w:rsid w:val="00AC770C"/>
    <w:rsid w:val="00AD0640"/>
    <w:rsid w:val="00AD28D2"/>
    <w:rsid w:val="00AD79A2"/>
    <w:rsid w:val="00AE157D"/>
    <w:rsid w:val="00AE3CA2"/>
    <w:rsid w:val="00AE407C"/>
    <w:rsid w:val="00AF0C4E"/>
    <w:rsid w:val="00AF535D"/>
    <w:rsid w:val="00AF6992"/>
    <w:rsid w:val="00AF6EEC"/>
    <w:rsid w:val="00B00CDA"/>
    <w:rsid w:val="00B11E82"/>
    <w:rsid w:val="00B12C07"/>
    <w:rsid w:val="00B15981"/>
    <w:rsid w:val="00B16AC6"/>
    <w:rsid w:val="00B2641D"/>
    <w:rsid w:val="00B27E31"/>
    <w:rsid w:val="00B31093"/>
    <w:rsid w:val="00B34025"/>
    <w:rsid w:val="00B34C50"/>
    <w:rsid w:val="00B4637B"/>
    <w:rsid w:val="00B47CF9"/>
    <w:rsid w:val="00B5381F"/>
    <w:rsid w:val="00B5406E"/>
    <w:rsid w:val="00B57D63"/>
    <w:rsid w:val="00B66407"/>
    <w:rsid w:val="00B72957"/>
    <w:rsid w:val="00B73A7C"/>
    <w:rsid w:val="00B804DC"/>
    <w:rsid w:val="00B83886"/>
    <w:rsid w:val="00B86A04"/>
    <w:rsid w:val="00B931E3"/>
    <w:rsid w:val="00BA520F"/>
    <w:rsid w:val="00BA7034"/>
    <w:rsid w:val="00BB5075"/>
    <w:rsid w:val="00BB5CF6"/>
    <w:rsid w:val="00BB6DD6"/>
    <w:rsid w:val="00BB760E"/>
    <w:rsid w:val="00BC6FAC"/>
    <w:rsid w:val="00BE038B"/>
    <w:rsid w:val="00BE203C"/>
    <w:rsid w:val="00BE4504"/>
    <w:rsid w:val="00BF0880"/>
    <w:rsid w:val="00BF22AC"/>
    <w:rsid w:val="00C14288"/>
    <w:rsid w:val="00C15C22"/>
    <w:rsid w:val="00C205B1"/>
    <w:rsid w:val="00C23243"/>
    <w:rsid w:val="00C33C57"/>
    <w:rsid w:val="00C34E8E"/>
    <w:rsid w:val="00C43CDE"/>
    <w:rsid w:val="00C53F3E"/>
    <w:rsid w:val="00C61DD4"/>
    <w:rsid w:val="00C632BF"/>
    <w:rsid w:val="00C6336A"/>
    <w:rsid w:val="00C640D3"/>
    <w:rsid w:val="00C663FB"/>
    <w:rsid w:val="00C66E5E"/>
    <w:rsid w:val="00C743BB"/>
    <w:rsid w:val="00C82116"/>
    <w:rsid w:val="00C82980"/>
    <w:rsid w:val="00C834C1"/>
    <w:rsid w:val="00C86661"/>
    <w:rsid w:val="00C95B13"/>
    <w:rsid w:val="00C97548"/>
    <w:rsid w:val="00C97592"/>
    <w:rsid w:val="00CA195E"/>
    <w:rsid w:val="00CA21E5"/>
    <w:rsid w:val="00CA4430"/>
    <w:rsid w:val="00CA5AE9"/>
    <w:rsid w:val="00CB645D"/>
    <w:rsid w:val="00CC0479"/>
    <w:rsid w:val="00CD75CC"/>
    <w:rsid w:val="00CE0E02"/>
    <w:rsid w:val="00CF7BFC"/>
    <w:rsid w:val="00D077FC"/>
    <w:rsid w:val="00D14822"/>
    <w:rsid w:val="00D2072D"/>
    <w:rsid w:val="00D21AF2"/>
    <w:rsid w:val="00D23F1E"/>
    <w:rsid w:val="00D2480D"/>
    <w:rsid w:val="00D31D1A"/>
    <w:rsid w:val="00D4638B"/>
    <w:rsid w:val="00D5468D"/>
    <w:rsid w:val="00D54992"/>
    <w:rsid w:val="00D6350B"/>
    <w:rsid w:val="00D63FFE"/>
    <w:rsid w:val="00D755EB"/>
    <w:rsid w:val="00D7648B"/>
    <w:rsid w:val="00D77738"/>
    <w:rsid w:val="00D77AF9"/>
    <w:rsid w:val="00D81047"/>
    <w:rsid w:val="00D819C7"/>
    <w:rsid w:val="00D81A75"/>
    <w:rsid w:val="00D82420"/>
    <w:rsid w:val="00D84542"/>
    <w:rsid w:val="00D85A87"/>
    <w:rsid w:val="00D91559"/>
    <w:rsid w:val="00D91F32"/>
    <w:rsid w:val="00D94B63"/>
    <w:rsid w:val="00D955A6"/>
    <w:rsid w:val="00D95CB5"/>
    <w:rsid w:val="00D974A9"/>
    <w:rsid w:val="00DA3F7B"/>
    <w:rsid w:val="00DA7563"/>
    <w:rsid w:val="00DA7993"/>
    <w:rsid w:val="00DB1874"/>
    <w:rsid w:val="00DB431E"/>
    <w:rsid w:val="00DC07FD"/>
    <w:rsid w:val="00DC251D"/>
    <w:rsid w:val="00DC2E03"/>
    <w:rsid w:val="00DC6B6D"/>
    <w:rsid w:val="00DD65F9"/>
    <w:rsid w:val="00DE029C"/>
    <w:rsid w:val="00DE404B"/>
    <w:rsid w:val="00DE4F4A"/>
    <w:rsid w:val="00DE6C5D"/>
    <w:rsid w:val="00DF1E21"/>
    <w:rsid w:val="00E0657D"/>
    <w:rsid w:val="00E06B83"/>
    <w:rsid w:val="00E06C86"/>
    <w:rsid w:val="00E07CC5"/>
    <w:rsid w:val="00E27278"/>
    <w:rsid w:val="00E3372A"/>
    <w:rsid w:val="00E416F0"/>
    <w:rsid w:val="00E427D0"/>
    <w:rsid w:val="00E53C3B"/>
    <w:rsid w:val="00E547A0"/>
    <w:rsid w:val="00E5520D"/>
    <w:rsid w:val="00E609D3"/>
    <w:rsid w:val="00E61AA5"/>
    <w:rsid w:val="00E6417B"/>
    <w:rsid w:val="00E64DF1"/>
    <w:rsid w:val="00E75F66"/>
    <w:rsid w:val="00E76CFE"/>
    <w:rsid w:val="00E806CD"/>
    <w:rsid w:val="00E86034"/>
    <w:rsid w:val="00E86751"/>
    <w:rsid w:val="00E911A0"/>
    <w:rsid w:val="00E916E9"/>
    <w:rsid w:val="00E950DC"/>
    <w:rsid w:val="00E95B73"/>
    <w:rsid w:val="00E960C3"/>
    <w:rsid w:val="00EA37CC"/>
    <w:rsid w:val="00EA67C5"/>
    <w:rsid w:val="00EB71A4"/>
    <w:rsid w:val="00EC2E3B"/>
    <w:rsid w:val="00ED1A5B"/>
    <w:rsid w:val="00ED2CBE"/>
    <w:rsid w:val="00ED5694"/>
    <w:rsid w:val="00EE1B6C"/>
    <w:rsid w:val="00EE238A"/>
    <w:rsid w:val="00EE3CB1"/>
    <w:rsid w:val="00EE7CB3"/>
    <w:rsid w:val="00EF3F21"/>
    <w:rsid w:val="00EF52EB"/>
    <w:rsid w:val="00F023CC"/>
    <w:rsid w:val="00F04FF7"/>
    <w:rsid w:val="00F06229"/>
    <w:rsid w:val="00F11D9C"/>
    <w:rsid w:val="00F161BE"/>
    <w:rsid w:val="00F2355B"/>
    <w:rsid w:val="00F27101"/>
    <w:rsid w:val="00F31F51"/>
    <w:rsid w:val="00F42DAA"/>
    <w:rsid w:val="00F4414E"/>
    <w:rsid w:val="00F47696"/>
    <w:rsid w:val="00F502CC"/>
    <w:rsid w:val="00F51C61"/>
    <w:rsid w:val="00F54EE9"/>
    <w:rsid w:val="00F63409"/>
    <w:rsid w:val="00F64CCF"/>
    <w:rsid w:val="00F725F1"/>
    <w:rsid w:val="00F73C32"/>
    <w:rsid w:val="00F8416E"/>
    <w:rsid w:val="00F97764"/>
    <w:rsid w:val="00F97D07"/>
    <w:rsid w:val="00FA1550"/>
    <w:rsid w:val="00FA5665"/>
    <w:rsid w:val="00FA642B"/>
    <w:rsid w:val="00FB5155"/>
    <w:rsid w:val="00FC60B8"/>
    <w:rsid w:val="00FC76B3"/>
    <w:rsid w:val="00FD2EB0"/>
    <w:rsid w:val="00FE2D53"/>
    <w:rsid w:val="00FF4577"/>
  </w:rsids>
  <m:mathPr>
    <m:mathFont m:val="Cambria Math"/>
    <m:brkBin m:val="before"/>
    <m:brkBinSub m:val="--"/>
    <m:smallFrac m:val="off"/>
    <m:dispDef/>
    <m:lMargin m:val="0"/>
    <m:rMargin m:val="0"/>
    <m:defJc m:val="centerGroup"/>
    <m:wrapIndent m:val="1440"/>
    <m:intLim m:val="subSup"/>
    <m:naryLim m:val="undOvr"/>
  </m:mathPr>
  <w:themeFontLang w:val="cs-CZ"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18"/>
        <w:szCs w:val="18"/>
        <w:lang w:val="en-GB" w:eastAsia="en-US" w:bidi="ar-SA"/>
      </w:rPr>
    </w:rPrDefault>
    <w:pPrDefault>
      <w:pPr>
        <w:spacing w:after="160" w:line="288" w:lineRule="auto"/>
      </w:pPr>
    </w:pPrDefault>
  </w:docDefaults>
  <w:latentStyles w:defLockedState="0" w:defUIPriority="99" w:defSemiHidden="1" w:defUnhideWhenUsed="1" w:defQFormat="0" w:count="267">
    <w:lsdException w:name="Normal" w:semiHidden="0" w:uiPriority="6" w:unhideWhenUsed="0" w:qFormat="1"/>
    <w:lsdException w:name="heading 1" w:semiHidden="0" w:uiPriority="9" w:unhideWhenUsed="0" w:qFormat="1"/>
    <w:lsdException w:name="heading 2" w:semiHidden="0" w:uiPriority="4"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lsdException w:name="toc 2" w:semiHidden="0" w:uiPriority="39"/>
    <w:lsdException w:name="toc 3" w:semiHidden="0"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semiHidden="0" w:uiPriority="35" w:qFormat="1"/>
    <w:lsdException w:name="envelope address" w:semiHidden="0" w:uiPriority="7"/>
    <w:lsdException w:name="page number" w:semiHidden="0"/>
    <w:lsdException w:name="List Bullet" w:semiHidden="0" w:uiPriority="7" w:qFormat="1"/>
    <w:lsdException w:name="List Number" w:semiHidden="0" w:uiPriority="7" w:unhideWhenUsed="0" w:qFormat="1"/>
    <w:lsdException w:name="List Bullet 2" w:semiHidden="0" w:uiPriority="7"/>
    <w:lsdException w:name="List Bullet 3" w:semiHidden="0" w:uiPriority="7"/>
    <w:lsdException w:name="List Number 2" w:semiHidden="0" w:uiPriority="7"/>
    <w:lsdException w:name="List Number 3" w:semiHidden="0" w:uiPriority="7"/>
    <w:lsdException w:name="Title" w:semiHidden="0" w:uiPriority="2" w:unhideWhenUsed="0" w:qFormat="1"/>
    <w:lsdException w:name="Default Paragraph Font" w:uiPriority="1"/>
    <w:lsdException w:name="Body Text" w:qFormat="1"/>
    <w:lsdException w:name="Subtitle" w:semiHidden="0" w:uiPriority="3" w:unhideWhenUsed="0" w:qFormat="1"/>
    <w:lsdException w:name="Date"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uiPriority="37"/>
    <w:lsdException w:name="TOC Heading" w:uiPriority="39" w:qFormat="1"/>
  </w:latentStyles>
  <w:style w:type="paragraph" w:default="1" w:styleId="Normln">
    <w:name w:val="Normal"/>
    <w:qFormat/>
    <w:rsid w:val="00BE038B"/>
  </w:style>
  <w:style w:type="paragraph" w:styleId="Nadpis1">
    <w:name w:val="heading 1"/>
    <w:basedOn w:val="Normln"/>
    <w:next w:val="Normln"/>
    <w:link w:val="Nadpis1Char"/>
    <w:uiPriority w:val="9"/>
    <w:qFormat/>
    <w:rsid w:val="00AE407C"/>
    <w:pPr>
      <w:keepNext/>
      <w:keepLines/>
      <w:numPr>
        <w:numId w:val="3"/>
      </w:numPr>
      <w:spacing w:before="240" w:after="80" w:line="240" w:lineRule="auto"/>
      <w:outlineLvl w:val="0"/>
    </w:pPr>
    <w:rPr>
      <w:rFonts w:asciiTheme="majorHAnsi" w:eastAsiaTheme="majorEastAsia" w:hAnsiTheme="majorHAnsi" w:cstheme="majorBidi"/>
      <w:sz w:val="28"/>
      <w:szCs w:val="32"/>
    </w:rPr>
  </w:style>
  <w:style w:type="paragraph" w:styleId="Nadpis2">
    <w:name w:val="heading 2"/>
    <w:basedOn w:val="Normln"/>
    <w:next w:val="Normln"/>
    <w:link w:val="Nadpis2Char"/>
    <w:uiPriority w:val="4"/>
    <w:qFormat/>
    <w:rsid w:val="00AE407C"/>
    <w:pPr>
      <w:keepNext/>
      <w:keepLines/>
      <w:numPr>
        <w:ilvl w:val="1"/>
        <w:numId w:val="3"/>
      </w:numPr>
      <w:spacing w:before="240" w:after="80" w:line="240" w:lineRule="auto"/>
      <w:outlineLvl w:val="1"/>
    </w:pPr>
    <w:rPr>
      <w:rFonts w:asciiTheme="majorHAnsi" w:eastAsiaTheme="majorEastAsia" w:hAnsiTheme="majorHAnsi" w:cstheme="majorBidi"/>
      <w:sz w:val="24"/>
      <w:szCs w:val="26"/>
    </w:rPr>
  </w:style>
  <w:style w:type="paragraph" w:styleId="Nadpis3">
    <w:name w:val="heading 3"/>
    <w:basedOn w:val="Normln"/>
    <w:next w:val="Normln"/>
    <w:link w:val="Nadpis3Char"/>
    <w:uiPriority w:val="9"/>
    <w:qFormat/>
    <w:rsid w:val="00AE407C"/>
    <w:pPr>
      <w:keepNext/>
      <w:keepLines/>
      <w:numPr>
        <w:ilvl w:val="2"/>
        <w:numId w:val="3"/>
      </w:numPr>
      <w:spacing w:before="240" w:after="80" w:line="240" w:lineRule="auto"/>
      <w:outlineLvl w:val="2"/>
    </w:pPr>
    <w:rPr>
      <w:rFonts w:asciiTheme="majorHAnsi" w:eastAsiaTheme="majorEastAsia" w:hAnsiTheme="majorHAnsi" w:cstheme="majorBidi"/>
      <w:sz w:val="20"/>
      <w:szCs w:val="24"/>
    </w:rPr>
  </w:style>
  <w:style w:type="paragraph" w:styleId="Nadpis4">
    <w:name w:val="heading 4"/>
    <w:basedOn w:val="Normln"/>
    <w:next w:val="Normln"/>
    <w:link w:val="Nadpis4Char"/>
    <w:uiPriority w:val="9"/>
    <w:qFormat/>
    <w:rsid w:val="00AE407C"/>
    <w:pPr>
      <w:keepNext/>
      <w:keepLines/>
      <w:numPr>
        <w:ilvl w:val="3"/>
        <w:numId w:val="3"/>
      </w:numPr>
      <w:spacing w:before="240" w:after="80" w:line="240" w:lineRule="auto"/>
      <w:outlineLvl w:val="3"/>
    </w:pPr>
    <w:rPr>
      <w:rFonts w:asciiTheme="majorHAnsi" w:eastAsiaTheme="majorEastAsia" w:hAnsiTheme="majorHAnsi" w:cstheme="majorBidi"/>
      <w:iCs/>
    </w:rPr>
  </w:style>
  <w:style w:type="paragraph" w:styleId="Nadpis5">
    <w:name w:val="heading 5"/>
    <w:basedOn w:val="Normln"/>
    <w:next w:val="Normln"/>
    <w:link w:val="Nadpis5Char"/>
    <w:uiPriority w:val="9"/>
    <w:semiHidden/>
    <w:qFormat/>
    <w:rsid w:val="001C7DA4"/>
    <w:pPr>
      <w:keepNext/>
      <w:keepLines/>
      <w:numPr>
        <w:ilvl w:val="4"/>
        <w:numId w:val="3"/>
      </w:numPr>
      <w:spacing w:before="40" w:after="0"/>
      <w:outlineLvl w:val="4"/>
    </w:pPr>
    <w:rPr>
      <w:rFonts w:asciiTheme="majorHAnsi" w:eastAsiaTheme="majorEastAsia" w:hAnsiTheme="majorHAnsi" w:cstheme="majorBidi"/>
    </w:rPr>
  </w:style>
  <w:style w:type="paragraph" w:styleId="Nadpis6">
    <w:name w:val="heading 6"/>
    <w:basedOn w:val="Normln"/>
    <w:next w:val="Normln"/>
    <w:link w:val="Nadpis6Char"/>
    <w:uiPriority w:val="9"/>
    <w:semiHidden/>
    <w:qFormat/>
    <w:rsid w:val="001C7DA4"/>
    <w:pPr>
      <w:keepNext/>
      <w:keepLines/>
      <w:numPr>
        <w:ilvl w:val="5"/>
        <w:numId w:val="3"/>
      </w:numPr>
      <w:spacing w:before="40" w:after="0"/>
      <w:outlineLvl w:val="5"/>
    </w:pPr>
    <w:rPr>
      <w:rFonts w:asciiTheme="majorHAnsi" w:eastAsiaTheme="majorEastAsia" w:hAnsiTheme="majorHAnsi" w:cstheme="majorBidi"/>
    </w:rPr>
  </w:style>
  <w:style w:type="paragraph" w:styleId="Nadpis7">
    <w:name w:val="heading 7"/>
    <w:basedOn w:val="Normln"/>
    <w:next w:val="Normln"/>
    <w:link w:val="Nadpis7Char"/>
    <w:uiPriority w:val="9"/>
    <w:semiHidden/>
    <w:qFormat/>
    <w:rsid w:val="001C7DA4"/>
    <w:pPr>
      <w:keepNext/>
      <w:keepLines/>
      <w:numPr>
        <w:ilvl w:val="6"/>
        <w:numId w:val="3"/>
      </w:numPr>
      <w:spacing w:before="40" w:after="0"/>
      <w:outlineLvl w:val="6"/>
    </w:pPr>
    <w:rPr>
      <w:rFonts w:asciiTheme="majorHAnsi" w:eastAsiaTheme="majorEastAsia" w:hAnsiTheme="majorHAnsi" w:cstheme="majorBidi"/>
      <w:iCs/>
    </w:rPr>
  </w:style>
  <w:style w:type="paragraph" w:styleId="Nadpis8">
    <w:name w:val="heading 8"/>
    <w:basedOn w:val="Normln"/>
    <w:next w:val="Normln"/>
    <w:link w:val="Nadpis8Char"/>
    <w:uiPriority w:val="9"/>
    <w:semiHidden/>
    <w:qFormat/>
    <w:rsid w:val="001C7DA4"/>
    <w:pPr>
      <w:keepNext/>
      <w:keepLines/>
      <w:numPr>
        <w:ilvl w:val="7"/>
        <w:numId w:val="3"/>
      </w:numPr>
      <w:spacing w:before="40" w:after="0"/>
      <w:outlineLvl w:val="7"/>
    </w:pPr>
    <w:rPr>
      <w:rFonts w:asciiTheme="majorHAnsi" w:eastAsiaTheme="majorEastAsia" w:hAnsiTheme="majorHAnsi" w:cstheme="majorBidi"/>
      <w:szCs w:val="21"/>
    </w:rPr>
  </w:style>
  <w:style w:type="paragraph" w:styleId="Nadpis9">
    <w:name w:val="heading 9"/>
    <w:basedOn w:val="Normln"/>
    <w:next w:val="Normln"/>
    <w:link w:val="Nadpis9Char"/>
    <w:uiPriority w:val="9"/>
    <w:semiHidden/>
    <w:qFormat/>
    <w:rsid w:val="001C7DA4"/>
    <w:pPr>
      <w:keepNext/>
      <w:keepLines/>
      <w:numPr>
        <w:ilvl w:val="8"/>
        <w:numId w:val="3"/>
      </w:numPr>
      <w:spacing w:before="40" w:after="0"/>
      <w:outlineLvl w:val="8"/>
    </w:pPr>
    <w:rPr>
      <w:rFonts w:asciiTheme="majorHAnsi" w:eastAsiaTheme="majorEastAsia" w:hAnsiTheme="majorHAnsi" w:cstheme="majorBidi"/>
      <w:iCs/>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E64D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atum">
    <w:name w:val="Date"/>
    <w:basedOn w:val="Normln"/>
    <w:next w:val="Normln"/>
    <w:link w:val="DatumChar"/>
    <w:uiPriority w:val="99"/>
    <w:rsid w:val="00244D2C"/>
    <w:pPr>
      <w:spacing w:line="200" w:lineRule="atLeast"/>
    </w:pPr>
    <w:rPr>
      <w:rFonts w:asciiTheme="majorHAnsi" w:hAnsiTheme="majorHAnsi"/>
      <w:sz w:val="12"/>
    </w:rPr>
  </w:style>
  <w:style w:type="paragraph" w:styleId="Seznamsodrkami">
    <w:name w:val="List Bullet"/>
    <w:basedOn w:val="Normln"/>
    <w:uiPriority w:val="7"/>
    <w:qFormat/>
    <w:rsid w:val="00D14822"/>
    <w:pPr>
      <w:numPr>
        <w:numId w:val="1"/>
      </w:numPr>
      <w:spacing w:after="80"/>
    </w:pPr>
  </w:style>
  <w:style w:type="paragraph" w:styleId="Seznamsodrkami2">
    <w:name w:val="List Bullet 2"/>
    <w:basedOn w:val="Normln"/>
    <w:uiPriority w:val="7"/>
    <w:rsid w:val="00D14822"/>
    <w:pPr>
      <w:numPr>
        <w:ilvl w:val="1"/>
        <w:numId w:val="1"/>
      </w:numPr>
      <w:spacing w:after="60"/>
    </w:pPr>
  </w:style>
  <w:style w:type="paragraph" w:styleId="Seznamsodrkami3">
    <w:name w:val="List Bullet 3"/>
    <w:basedOn w:val="Normln"/>
    <w:uiPriority w:val="7"/>
    <w:rsid w:val="00D14822"/>
    <w:pPr>
      <w:numPr>
        <w:ilvl w:val="2"/>
        <w:numId w:val="1"/>
      </w:numPr>
      <w:spacing w:after="40"/>
    </w:pPr>
  </w:style>
  <w:style w:type="paragraph" w:styleId="Odstavecseseznamem">
    <w:name w:val="List Paragraph"/>
    <w:aliases w:val="Conclusion de partie,Seznamem"/>
    <w:basedOn w:val="Normln"/>
    <w:link w:val="OdstavecseseznamemChar"/>
    <w:uiPriority w:val="34"/>
    <w:qFormat/>
    <w:rsid w:val="00C23243"/>
    <w:pPr>
      <w:ind w:left="720"/>
      <w:contextualSpacing/>
    </w:pPr>
  </w:style>
  <w:style w:type="paragraph" w:styleId="slovanseznam">
    <w:name w:val="List Number"/>
    <w:basedOn w:val="Normln"/>
    <w:uiPriority w:val="7"/>
    <w:qFormat/>
    <w:rsid w:val="00AC770C"/>
    <w:pPr>
      <w:numPr>
        <w:numId w:val="4"/>
      </w:numPr>
      <w:spacing w:after="80"/>
    </w:pPr>
  </w:style>
  <w:style w:type="paragraph" w:styleId="slovanseznam2">
    <w:name w:val="List Number 2"/>
    <w:basedOn w:val="Normln"/>
    <w:uiPriority w:val="7"/>
    <w:rsid w:val="00AC770C"/>
    <w:pPr>
      <w:numPr>
        <w:ilvl w:val="1"/>
        <w:numId w:val="4"/>
      </w:numPr>
      <w:spacing w:after="60"/>
    </w:pPr>
  </w:style>
  <w:style w:type="paragraph" w:styleId="slovanseznam3">
    <w:name w:val="List Number 3"/>
    <w:basedOn w:val="Normln"/>
    <w:uiPriority w:val="7"/>
    <w:rsid w:val="00AC770C"/>
    <w:pPr>
      <w:numPr>
        <w:ilvl w:val="2"/>
        <w:numId w:val="4"/>
      </w:numPr>
      <w:spacing w:after="40"/>
    </w:pPr>
  </w:style>
  <w:style w:type="paragraph" w:styleId="Zhlav">
    <w:name w:val="header"/>
    <w:basedOn w:val="Bezmezer"/>
    <w:link w:val="ZhlavChar"/>
    <w:uiPriority w:val="99"/>
    <w:rsid w:val="00EB71A4"/>
  </w:style>
  <w:style w:type="character" w:customStyle="1" w:styleId="ZhlavChar">
    <w:name w:val="Záhlaví Char"/>
    <w:basedOn w:val="Standardnpsmoodstavce"/>
    <w:link w:val="Zhlav"/>
    <w:uiPriority w:val="99"/>
    <w:rsid w:val="00EB71A4"/>
  </w:style>
  <w:style w:type="paragraph" w:styleId="Zpat">
    <w:name w:val="footer"/>
    <w:basedOn w:val="Normln"/>
    <w:link w:val="ZpatChar"/>
    <w:uiPriority w:val="99"/>
    <w:rsid w:val="003435D8"/>
    <w:pPr>
      <w:tabs>
        <w:tab w:val="center" w:pos="3686"/>
        <w:tab w:val="right" w:pos="7936"/>
      </w:tabs>
      <w:spacing w:after="0" w:line="170" w:lineRule="exact"/>
    </w:pPr>
    <w:rPr>
      <w:rFonts w:asciiTheme="majorHAnsi" w:hAnsiTheme="majorHAnsi"/>
      <w:sz w:val="13"/>
    </w:rPr>
  </w:style>
  <w:style w:type="character" w:customStyle="1" w:styleId="ZpatChar">
    <w:name w:val="Zápatí Char"/>
    <w:basedOn w:val="Standardnpsmoodstavce"/>
    <w:link w:val="Zpat"/>
    <w:uiPriority w:val="99"/>
    <w:rsid w:val="003435D8"/>
    <w:rPr>
      <w:rFonts w:asciiTheme="majorHAnsi" w:hAnsiTheme="majorHAnsi"/>
      <w:sz w:val="13"/>
    </w:rPr>
  </w:style>
  <w:style w:type="character" w:customStyle="1" w:styleId="DatumChar">
    <w:name w:val="Datum Char"/>
    <w:basedOn w:val="Standardnpsmoodstavce"/>
    <w:link w:val="Datum"/>
    <w:uiPriority w:val="99"/>
    <w:rsid w:val="00244D2C"/>
    <w:rPr>
      <w:rFonts w:asciiTheme="majorHAnsi" w:hAnsiTheme="majorHAnsi"/>
      <w:sz w:val="12"/>
    </w:rPr>
  </w:style>
  <w:style w:type="character" w:customStyle="1" w:styleId="Nadpis1Char">
    <w:name w:val="Nadpis 1 Char"/>
    <w:basedOn w:val="Standardnpsmoodstavce"/>
    <w:link w:val="Nadpis1"/>
    <w:uiPriority w:val="9"/>
    <w:rsid w:val="00AE407C"/>
    <w:rPr>
      <w:rFonts w:asciiTheme="majorHAnsi" w:eastAsiaTheme="majorEastAsia" w:hAnsiTheme="majorHAnsi" w:cstheme="majorBidi"/>
      <w:sz w:val="28"/>
      <w:szCs w:val="32"/>
    </w:rPr>
  </w:style>
  <w:style w:type="character" w:customStyle="1" w:styleId="Nadpis2Char">
    <w:name w:val="Nadpis 2 Char"/>
    <w:basedOn w:val="Standardnpsmoodstavce"/>
    <w:link w:val="Nadpis2"/>
    <w:uiPriority w:val="4"/>
    <w:rsid w:val="00AE407C"/>
    <w:rPr>
      <w:rFonts w:asciiTheme="majorHAnsi" w:eastAsiaTheme="majorEastAsia" w:hAnsiTheme="majorHAnsi" w:cstheme="majorBidi"/>
      <w:sz w:val="24"/>
      <w:szCs w:val="26"/>
    </w:rPr>
  </w:style>
  <w:style w:type="paragraph" w:customStyle="1" w:styleId="Subject">
    <w:name w:val="Subject"/>
    <w:basedOn w:val="Normln"/>
    <w:next w:val="Normln"/>
    <w:uiPriority w:val="99"/>
    <w:qFormat/>
    <w:rsid w:val="00F161BE"/>
    <w:pPr>
      <w:spacing w:before="240" w:after="240" w:line="240" w:lineRule="auto"/>
    </w:pPr>
    <w:rPr>
      <w:rFonts w:asciiTheme="majorHAnsi" w:eastAsia="Arial" w:hAnsiTheme="majorHAnsi" w:cs="Arial"/>
      <w:sz w:val="28"/>
      <w:szCs w:val="13"/>
      <w:lang w:eastAsia="sv-SE"/>
    </w:rPr>
  </w:style>
  <w:style w:type="character" w:styleId="slostrnky">
    <w:name w:val="page number"/>
    <w:basedOn w:val="Standardnpsmoodstavce"/>
    <w:uiPriority w:val="99"/>
    <w:unhideWhenUsed/>
    <w:rsid w:val="00A26790"/>
    <w:rPr>
      <w:rFonts w:asciiTheme="majorHAnsi" w:hAnsiTheme="majorHAnsi"/>
      <w:sz w:val="16"/>
    </w:rPr>
  </w:style>
  <w:style w:type="character" w:customStyle="1" w:styleId="Nadpis3Char">
    <w:name w:val="Nadpis 3 Char"/>
    <w:basedOn w:val="Standardnpsmoodstavce"/>
    <w:link w:val="Nadpis3"/>
    <w:uiPriority w:val="9"/>
    <w:rsid w:val="00AE407C"/>
    <w:rPr>
      <w:rFonts w:asciiTheme="majorHAnsi" w:eastAsiaTheme="majorEastAsia" w:hAnsiTheme="majorHAnsi" w:cstheme="majorBidi"/>
      <w:sz w:val="20"/>
      <w:szCs w:val="24"/>
    </w:rPr>
  </w:style>
  <w:style w:type="character" w:customStyle="1" w:styleId="Nadpis4Char">
    <w:name w:val="Nadpis 4 Char"/>
    <w:basedOn w:val="Standardnpsmoodstavce"/>
    <w:link w:val="Nadpis4"/>
    <w:uiPriority w:val="9"/>
    <w:rsid w:val="00AE407C"/>
    <w:rPr>
      <w:rFonts w:asciiTheme="majorHAnsi" w:eastAsiaTheme="majorEastAsia" w:hAnsiTheme="majorHAnsi" w:cstheme="majorBidi"/>
      <w:iCs/>
    </w:rPr>
  </w:style>
  <w:style w:type="character" w:customStyle="1" w:styleId="Nadpis5Char">
    <w:name w:val="Nadpis 5 Char"/>
    <w:basedOn w:val="Standardnpsmoodstavce"/>
    <w:link w:val="Nadpis5"/>
    <w:uiPriority w:val="9"/>
    <w:semiHidden/>
    <w:rsid w:val="002508E7"/>
    <w:rPr>
      <w:rFonts w:asciiTheme="majorHAnsi" w:eastAsiaTheme="majorEastAsia" w:hAnsiTheme="majorHAnsi" w:cstheme="majorBidi"/>
    </w:rPr>
  </w:style>
  <w:style w:type="character" w:customStyle="1" w:styleId="Nadpis6Char">
    <w:name w:val="Nadpis 6 Char"/>
    <w:basedOn w:val="Standardnpsmoodstavce"/>
    <w:link w:val="Nadpis6"/>
    <w:uiPriority w:val="9"/>
    <w:semiHidden/>
    <w:rsid w:val="002508E7"/>
    <w:rPr>
      <w:rFonts w:asciiTheme="majorHAnsi" w:eastAsiaTheme="majorEastAsia" w:hAnsiTheme="majorHAnsi" w:cstheme="majorBidi"/>
    </w:rPr>
  </w:style>
  <w:style w:type="character" w:customStyle="1" w:styleId="Nadpis7Char">
    <w:name w:val="Nadpis 7 Char"/>
    <w:basedOn w:val="Standardnpsmoodstavce"/>
    <w:link w:val="Nadpis7"/>
    <w:uiPriority w:val="9"/>
    <w:semiHidden/>
    <w:rsid w:val="002508E7"/>
    <w:rPr>
      <w:rFonts w:asciiTheme="majorHAnsi" w:eastAsiaTheme="majorEastAsia" w:hAnsiTheme="majorHAnsi" w:cstheme="majorBidi"/>
      <w:iCs/>
    </w:rPr>
  </w:style>
  <w:style w:type="character" w:customStyle="1" w:styleId="Nadpis8Char">
    <w:name w:val="Nadpis 8 Char"/>
    <w:basedOn w:val="Standardnpsmoodstavce"/>
    <w:link w:val="Nadpis8"/>
    <w:uiPriority w:val="9"/>
    <w:semiHidden/>
    <w:rsid w:val="002508E7"/>
    <w:rPr>
      <w:rFonts w:asciiTheme="majorHAnsi" w:eastAsiaTheme="majorEastAsia" w:hAnsiTheme="majorHAnsi" w:cstheme="majorBidi"/>
      <w:szCs w:val="21"/>
    </w:rPr>
  </w:style>
  <w:style w:type="character" w:customStyle="1" w:styleId="Nadpis9Char">
    <w:name w:val="Nadpis 9 Char"/>
    <w:basedOn w:val="Standardnpsmoodstavce"/>
    <w:link w:val="Nadpis9"/>
    <w:uiPriority w:val="9"/>
    <w:semiHidden/>
    <w:rsid w:val="002508E7"/>
    <w:rPr>
      <w:rFonts w:asciiTheme="majorHAnsi" w:eastAsiaTheme="majorEastAsia" w:hAnsiTheme="majorHAnsi" w:cstheme="majorBidi"/>
      <w:iCs/>
      <w:szCs w:val="21"/>
    </w:rPr>
  </w:style>
  <w:style w:type="paragraph" w:customStyle="1" w:styleId="Title1">
    <w:name w:val="Title 1"/>
    <w:basedOn w:val="Nadpis1"/>
    <w:next w:val="Normln"/>
    <w:link w:val="Title1Char"/>
    <w:uiPriority w:val="9"/>
    <w:qFormat/>
    <w:rsid w:val="00D4638B"/>
    <w:pPr>
      <w:numPr>
        <w:numId w:val="0"/>
      </w:numPr>
    </w:pPr>
  </w:style>
  <w:style w:type="paragraph" w:customStyle="1" w:styleId="Title2">
    <w:name w:val="Title 2"/>
    <w:basedOn w:val="Nadpis2"/>
    <w:next w:val="Normln"/>
    <w:link w:val="Title2Char"/>
    <w:uiPriority w:val="9"/>
    <w:qFormat/>
    <w:rsid w:val="00D4638B"/>
    <w:pPr>
      <w:numPr>
        <w:ilvl w:val="0"/>
        <w:numId w:val="0"/>
      </w:numPr>
    </w:pPr>
  </w:style>
  <w:style w:type="paragraph" w:customStyle="1" w:styleId="Title3">
    <w:name w:val="Title 3"/>
    <w:basedOn w:val="Nadpis3"/>
    <w:next w:val="Normln"/>
    <w:link w:val="Title3Char"/>
    <w:uiPriority w:val="9"/>
    <w:qFormat/>
    <w:rsid w:val="00D4638B"/>
    <w:pPr>
      <w:numPr>
        <w:ilvl w:val="0"/>
        <w:numId w:val="0"/>
      </w:numPr>
    </w:pPr>
  </w:style>
  <w:style w:type="paragraph" w:customStyle="1" w:styleId="DocumentName">
    <w:name w:val="DocumentName"/>
    <w:next w:val="Normln"/>
    <w:uiPriority w:val="8"/>
    <w:rsid w:val="001038C8"/>
    <w:pPr>
      <w:spacing w:after="0"/>
    </w:pPr>
    <w:rPr>
      <w:rFonts w:asciiTheme="majorHAnsi" w:hAnsiTheme="majorHAnsi"/>
      <w:sz w:val="32"/>
      <w:szCs w:val="40"/>
    </w:rPr>
  </w:style>
  <w:style w:type="paragraph" w:styleId="Nadpisobsahu">
    <w:name w:val="TOC Heading"/>
    <w:basedOn w:val="Nadpis1"/>
    <w:next w:val="Normln"/>
    <w:uiPriority w:val="39"/>
    <w:unhideWhenUsed/>
    <w:qFormat/>
    <w:rsid w:val="00B31093"/>
    <w:pPr>
      <w:keepNext w:val="0"/>
      <w:keepLines w:val="0"/>
      <w:numPr>
        <w:numId w:val="0"/>
      </w:numPr>
      <w:spacing w:after="0" w:line="288" w:lineRule="auto"/>
      <w:outlineLvl w:val="9"/>
    </w:pPr>
    <w:rPr>
      <w:sz w:val="24"/>
    </w:rPr>
  </w:style>
  <w:style w:type="paragraph" w:styleId="Obsah1">
    <w:name w:val="toc 1"/>
    <w:basedOn w:val="Normln"/>
    <w:next w:val="Normln"/>
    <w:uiPriority w:val="39"/>
    <w:rsid w:val="005E138B"/>
    <w:pPr>
      <w:tabs>
        <w:tab w:val="left" w:pos="397"/>
        <w:tab w:val="right" w:leader="dot" w:pos="7938"/>
      </w:tabs>
      <w:spacing w:before="200" w:after="60"/>
      <w:ind w:left="397" w:hanging="397"/>
    </w:pPr>
    <w:rPr>
      <w:rFonts w:asciiTheme="majorHAnsi" w:hAnsiTheme="majorHAnsi"/>
    </w:rPr>
  </w:style>
  <w:style w:type="paragraph" w:styleId="Obsah2">
    <w:name w:val="toc 2"/>
    <w:basedOn w:val="Normln"/>
    <w:next w:val="Normln"/>
    <w:uiPriority w:val="39"/>
    <w:rsid w:val="005E138B"/>
    <w:pPr>
      <w:tabs>
        <w:tab w:val="left" w:pos="992"/>
        <w:tab w:val="right" w:leader="dot" w:pos="7938"/>
      </w:tabs>
      <w:spacing w:after="60"/>
      <w:ind w:left="1021" w:hanging="624"/>
    </w:pPr>
    <w:rPr>
      <w:rFonts w:asciiTheme="majorHAnsi" w:hAnsiTheme="majorHAnsi"/>
    </w:rPr>
  </w:style>
  <w:style w:type="paragraph" w:styleId="Obsah3">
    <w:name w:val="toc 3"/>
    <w:basedOn w:val="Normln"/>
    <w:next w:val="Normln"/>
    <w:uiPriority w:val="39"/>
    <w:rsid w:val="005E138B"/>
    <w:pPr>
      <w:tabs>
        <w:tab w:val="left" w:pos="1843"/>
        <w:tab w:val="right" w:leader="dot" w:pos="7938"/>
      </w:tabs>
      <w:spacing w:after="60"/>
      <w:ind w:left="1843" w:hanging="851"/>
    </w:pPr>
    <w:rPr>
      <w:rFonts w:asciiTheme="majorHAnsi" w:hAnsiTheme="majorHAnsi"/>
    </w:rPr>
  </w:style>
  <w:style w:type="paragraph" w:styleId="Textbubliny">
    <w:name w:val="Balloon Text"/>
    <w:basedOn w:val="Normln"/>
    <w:link w:val="TextbublinyChar"/>
    <w:uiPriority w:val="99"/>
    <w:semiHidden/>
    <w:unhideWhenUsed/>
    <w:rsid w:val="008B18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B1806"/>
    <w:rPr>
      <w:rFonts w:ascii="Segoe UI" w:hAnsi="Segoe UI" w:cs="Segoe UI"/>
      <w:sz w:val="18"/>
      <w:szCs w:val="18"/>
    </w:rPr>
  </w:style>
  <w:style w:type="paragraph" w:customStyle="1" w:styleId="Label">
    <w:name w:val="Label"/>
    <w:basedOn w:val="Normln"/>
    <w:next w:val="Normln"/>
    <w:uiPriority w:val="99"/>
    <w:rsid w:val="00AF535D"/>
    <w:pPr>
      <w:spacing w:after="0" w:line="240" w:lineRule="auto"/>
    </w:pPr>
    <w:rPr>
      <w:rFonts w:asciiTheme="majorHAnsi" w:eastAsia="Arial" w:hAnsiTheme="majorHAnsi" w:cs="Mangal"/>
      <w:sz w:val="13"/>
      <w:lang w:eastAsia="sv-SE"/>
    </w:rPr>
  </w:style>
  <w:style w:type="character" w:customStyle="1" w:styleId="VERSALER">
    <w:name w:val="VERSALER"/>
    <w:basedOn w:val="Standardnpsmoodstavce"/>
    <w:uiPriority w:val="99"/>
    <w:semiHidden/>
    <w:rsid w:val="00920B51"/>
    <w:rPr>
      <w:caps/>
    </w:rPr>
  </w:style>
  <w:style w:type="paragraph" w:styleId="Bezmezer">
    <w:name w:val="No Spacing"/>
    <w:qFormat/>
    <w:rsid w:val="00244D2C"/>
    <w:pPr>
      <w:spacing w:after="0"/>
    </w:pPr>
  </w:style>
  <w:style w:type="paragraph" w:styleId="Adresanaoblku">
    <w:name w:val="envelope address"/>
    <w:basedOn w:val="Normln"/>
    <w:uiPriority w:val="8"/>
    <w:rsid w:val="006545D9"/>
    <w:pPr>
      <w:spacing w:after="0"/>
    </w:pPr>
    <w:rPr>
      <w:rFonts w:asciiTheme="majorHAnsi" w:hAnsiTheme="majorHAnsi"/>
    </w:rPr>
  </w:style>
  <w:style w:type="paragraph" w:customStyle="1" w:styleId="FLetterpage1">
    <w:name w:val="ÅF Letter (page 1)"/>
    <w:semiHidden/>
    <w:rsid w:val="0031118B"/>
    <w:pPr>
      <w:spacing w:after="0" w:line="240" w:lineRule="auto"/>
    </w:pPr>
    <w:rPr>
      <w:rFonts w:ascii="Times New Roman" w:eastAsia="Times New Roman" w:hAnsi="Times New Roman" w:cs="Times New Roman"/>
      <w:sz w:val="24"/>
      <w:szCs w:val="24"/>
      <w:lang w:val="sv-SE" w:eastAsia="sv-SE"/>
    </w:rPr>
  </w:style>
  <w:style w:type="character" w:styleId="Hypertextovodkaz">
    <w:name w:val="Hyperlink"/>
    <w:basedOn w:val="Standardnpsmoodstavce"/>
    <w:uiPriority w:val="99"/>
    <w:rsid w:val="008942B3"/>
    <w:rPr>
      <w:color w:val="7E7E7E" w:themeColor="hyperlink"/>
      <w:u w:val="single"/>
    </w:rPr>
  </w:style>
  <w:style w:type="paragraph" w:customStyle="1" w:styleId="Title4">
    <w:name w:val="Title 4"/>
    <w:basedOn w:val="Nadpis4"/>
    <w:next w:val="Normln"/>
    <w:uiPriority w:val="9"/>
    <w:qFormat/>
    <w:rsid w:val="00D4638B"/>
    <w:pPr>
      <w:numPr>
        <w:ilvl w:val="0"/>
        <w:numId w:val="0"/>
      </w:numPr>
    </w:pPr>
  </w:style>
  <w:style w:type="paragraph" w:customStyle="1" w:styleId="Hidden">
    <w:name w:val="Hidden"/>
    <w:basedOn w:val="Normln"/>
    <w:uiPriority w:val="19"/>
    <w:semiHidden/>
    <w:rsid w:val="00925DA1"/>
    <w:rPr>
      <w:vanish/>
    </w:rPr>
  </w:style>
  <w:style w:type="paragraph" w:styleId="Obsah4">
    <w:name w:val="toc 4"/>
    <w:basedOn w:val="Normln"/>
    <w:next w:val="Normln"/>
    <w:uiPriority w:val="39"/>
    <w:semiHidden/>
    <w:rsid w:val="005E138B"/>
    <w:pPr>
      <w:tabs>
        <w:tab w:val="left" w:pos="1843"/>
        <w:tab w:val="right" w:leader="dot" w:pos="7938"/>
      </w:tabs>
      <w:spacing w:after="60"/>
      <w:ind w:left="1843" w:hanging="851"/>
    </w:pPr>
    <w:rPr>
      <w:rFonts w:asciiTheme="majorHAnsi" w:hAnsiTheme="majorHAnsi"/>
    </w:rPr>
  </w:style>
  <w:style w:type="paragraph" w:styleId="Obsah5">
    <w:name w:val="toc 5"/>
    <w:basedOn w:val="Normln"/>
    <w:next w:val="Normln"/>
    <w:autoRedefine/>
    <w:uiPriority w:val="39"/>
    <w:semiHidden/>
    <w:rsid w:val="008A0A5B"/>
    <w:pPr>
      <w:tabs>
        <w:tab w:val="right" w:leader="dot" w:pos="7938"/>
      </w:tabs>
      <w:spacing w:after="60"/>
      <w:ind w:left="879"/>
    </w:pPr>
    <w:rPr>
      <w:rFonts w:asciiTheme="majorHAnsi" w:hAnsiTheme="majorHAnsi"/>
    </w:rPr>
  </w:style>
  <w:style w:type="paragraph" w:styleId="Obsah6">
    <w:name w:val="toc 6"/>
    <w:basedOn w:val="Normln"/>
    <w:next w:val="Normln"/>
    <w:autoRedefine/>
    <w:uiPriority w:val="39"/>
    <w:semiHidden/>
    <w:rsid w:val="008A0A5B"/>
    <w:pPr>
      <w:tabs>
        <w:tab w:val="right" w:leader="dot" w:pos="7938"/>
      </w:tabs>
      <w:spacing w:after="60"/>
      <w:ind w:left="1100"/>
    </w:pPr>
    <w:rPr>
      <w:rFonts w:asciiTheme="majorHAnsi" w:hAnsiTheme="majorHAnsi"/>
    </w:rPr>
  </w:style>
  <w:style w:type="paragraph" w:styleId="Obsah7">
    <w:name w:val="toc 7"/>
    <w:basedOn w:val="Normln"/>
    <w:next w:val="Normln"/>
    <w:autoRedefine/>
    <w:uiPriority w:val="39"/>
    <w:semiHidden/>
    <w:rsid w:val="008A0A5B"/>
    <w:pPr>
      <w:tabs>
        <w:tab w:val="right" w:leader="dot" w:pos="7938"/>
      </w:tabs>
      <w:spacing w:after="60"/>
      <w:ind w:left="1321"/>
    </w:pPr>
    <w:rPr>
      <w:rFonts w:asciiTheme="majorHAnsi" w:hAnsiTheme="majorHAnsi"/>
    </w:rPr>
  </w:style>
  <w:style w:type="paragraph" w:styleId="Obsah8">
    <w:name w:val="toc 8"/>
    <w:basedOn w:val="Normln"/>
    <w:next w:val="Normln"/>
    <w:autoRedefine/>
    <w:uiPriority w:val="39"/>
    <w:semiHidden/>
    <w:rsid w:val="008A0A5B"/>
    <w:pPr>
      <w:tabs>
        <w:tab w:val="right" w:leader="dot" w:pos="7938"/>
      </w:tabs>
      <w:spacing w:after="60"/>
      <w:ind w:left="1542"/>
    </w:pPr>
    <w:rPr>
      <w:rFonts w:asciiTheme="majorHAnsi" w:hAnsiTheme="majorHAnsi"/>
    </w:rPr>
  </w:style>
  <w:style w:type="paragraph" w:styleId="Obsah9">
    <w:name w:val="toc 9"/>
    <w:basedOn w:val="Normln"/>
    <w:next w:val="Normln"/>
    <w:autoRedefine/>
    <w:uiPriority w:val="39"/>
    <w:semiHidden/>
    <w:rsid w:val="008A0A5B"/>
    <w:pPr>
      <w:tabs>
        <w:tab w:val="right" w:leader="dot" w:pos="7938"/>
      </w:tabs>
      <w:spacing w:after="60"/>
      <w:ind w:left="1758"/>
    </w:pPr>
    <w:rPr>
      <w:rFonts w:asciiTheme="majorHAnsi" w:hAnsiTheme="majorHAnsi"/>
    </w:rPr>
  </w:style>
  <w:style w:type="character" w:styleId="Zstupntext">
    <w:name w:val="Placeholder Text"/>
    <w:basedOn w:val="Standardnpsmoodstavce"/>
    <w:uiPriority w:val="99"/>
    <w:rsid w:val="00492558"/>
    <w:rPr>
      <w:color w:val="7F7F7F" w:themeColor="text1" w:themeTint="80"/>
      <w:bdr w:val="none" w:sz="0" w:space="0" w:color="auto"/>
      <w:shd w:val="clear" w:color="auto" w:fill="F0F0F0"/>
    </w:rPr>
  </w:style>
  <w:style w:type="character" w:customStyle="1" w:styleId="Title1Char">
    <w:name w:val="Title 1 Char"/>
    <w:basedOn w:val="Nadpis1Char"/>
    <w:link w:val="Title1"/>
    <w:uiPriority w:val="9"/>
    <w:rsid w:val="000D7FFA"/>
    <w:rPr>
      <w:rFonts w:asciiTheme="majorHAnsi" w:eastAsiaTheme="majorEastAsia" w:hAnsiTheme="majorHAnsi" w:cstheme="majorBidi"/>
      <w:b w:val="0"/>
      <w:sz w:val="32"/>
      <w:szCs w:val="32"/>
    </w:rPr>
  </w:style>
  <w:style w:type="character" w:customStyle="1" w:styleId="Title2Char">
    <w:name w:val="Title 2 Char"/>
    <w:basedOn w:val="Nadpis2Char"/>
    <w:link w:val="Title2"/>
    <w:uiPriority w:val="9"/>
    <w:rsid w:val="000D7FFA"/>
    <w:rPr>
      <w:rFonts w:asciiTheme="majorHAnsi" w:eastAsiaTheme="majorEastAsia" w:hAnsiTheme="majorHAnsi" w:cstheme="majorBidi"/>
      <w:sz w:val="28"/>
      <w:szCs w:val="26"/>
    </w:rPr>
  </w:style>
  <w:style w:type="character" w:customStyle="1" w:styleId="Title3Char">
    <w:name w:val="Title 3 Char"/>
    <w:basedOn w:val="Nadpis3Char"/>
    <w:link w:val="Title3"/>
    <w:uiPriority w:val="9"/>
    <w:rsid w:val="000D7FFA"/>
    <w:rPr>
      <w:rFonts w:asciiTheme="majorHAnsi" w:eastAsiaTheme="majorEastAsia" w:hAnsiTheme="majorHAnsi" w:cstheme="majorBidi"/>
      <w:sz w:val="24"/>
      <w:szCs w:val="24"/>
    </w:rPr>
  </w:style>
  <w:style w:type="table" w:customStyle="1" w:styleId="TableGridLight1">
    <w:name w:val="Table Grid Light1"/>
    <w:basedOn w:val="Normlntabulka"/>
    <w:uiPriority w:val="40"/>
    <w:rsid w:val="006A3B87"/>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FTablestyle">
    <w:name w:val="ÅF Table style"/>
    <w:basedOn w:val="Normlntabulka"/>
    <w:uiPriority w:val="99"/>
    <w:rsid w:val="00671A94"/>
    <w:pPr>
      <w:spacing w:before="40" w:after="40"/>
    </w:pPr>
    <w:tblPr>
      <w:tblInd w:w="0" w:type="dxa"/>
      <w:tblBorders>
        <w:top w:val="single" w:sz="4" w:space="0" w:color="D0D0D0" w:themeColor="background2"/>
        <w:left w:val="single" w:sz="4" w:space="0" w:color="D0D0D0" w:themeColor="background2"/>
        <w:bottom w:val="single" w:sz="4" w:space="0" w:color="D0D0D0" w:themeColor="background2"/>
        <w:right w:val="single" w:sz="4" w:space="0" w:color="D0D0D0" w:themeColor="background2"/>
        <w:insideH w:val="single" w:sz="4" w:space="0" w:color="D0D0D0" w:themeColor="background2"/>
        <w:insideV w:val="single" w:sz="4" w:space="0" w:color="D0D0D0" w:themeColor="background2"/>
      </w:tblBorders>
      <w:tblCellMar>
        <w:top w:w="0" w:type="dxa"/>
        <w:left w:w="108" w:type="dxa"/>
        <w:bottom w:w="0" w:type="dxa"/>
        <w:right w:w="108" w:type="dxa"/>
      </w:tblCellMar>
    </w:tblPr>
  </w:style>
  <w:style w:type="paragraph" w:customStyle="1" w:styleId="TOCEnclosures">
    <w:name w:val="TOC Enclosures"/>
    <w:basedOn w:val="Bezmezer"/>
    <w:uiPriority w:val="39"/>
    <w:rsid w:val="00DE4F4A"/>
    <w:pPr>
      <w:tabs>
        <w:tab w:val="right" w:leader="dot" w:pos="7938"/>
      </w:tabs>
      <w:spacing w:after="60"/>
    </w:pPr>
    <w:rPr>
      <w:rFonts w:asciiTheme="majorHAnsi" w:hAnsiTheme="majorHAnsi"/>
    </w:rPr>
  </w:style>
  <w:style w:type="paragraph" w:styleId="Titulek">
    <w:name w:val="caption"/>
    <w:basedOn w:val="Normln"/>
    <w:next w:val="Normln"/>
    <w:uiPriority w:val="35"/>
    <w:semiHidden/>
    <w:qFormat/>
    <w:rsid w:val="00CA5AE9"/>
    <w:pPr>
      <w:spacing w:before="160" w:line="240" w:lineRule="auto"/>
    </w:pPr>
    <w:rPr>
      <w:rFonts w:asciiTheme="majorHAnsi" w:hAnsiTheme="majorHAnsi"/>
      <w:i/>
      <w:iCs/>
      <w:color w:val="000000" w:themeColor="text1"/>
      <w:sz w:val="16"/>
    </w:rPr>
  </w:style>
  <w:style w:type="paragraph" w:customStyle="1" w:styleId="Tableheading">
    <w:name w:val="Table heading"/>
    <w:basedOn w:val="Normln"/>
    <w:uiPriority w:val="19"/>
    <w:semiHidden/>
    <w:qFormat/>
    <w:rsid w:val="003D70C7"/>
    <w:pPr>
      <w:spacing w:before="40" w:after="40"/>
    </w:pPr>
    <w:rPr>
      <w:rFonts w:asciiTheme="majorHAnsi" w:hAnsiTheme="majorHAnsi"/>
    </w:rPr>
  </w:style>
  <w:style w:type="paragraph" w:styleId="Textpoznpodarou">
    <w:name w:val="footnote text"/>
    <w:basedOn w:val="Normln"/>
    <w:link w:val="TextpoznpodarouChar"/>
    <w:uiPriority w:val="99"/>
    <w:semiHidden/>
    <w:unhideWhenUsed/>
    <w:rsid w:val="00C95B13"/>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C95B13"/>
    <w:rPr>
      <w:sz w:val="14"/>
      <w:szCs w:val="20"/>
    </w:rPr>
  </w:style>
  <w:style w:type="paragraph" w:styleId="Textvysvtlivek">
    <w:name w:val="endnote text"/>
    <w:basedOn w:val="Normln"/>
    <w:link w:val="TextvysvtlivekChar"/>
    <w:uiPriority w:val="99"/>
    <w:semiHidden/>
    <w:unhideWhenUsed/>
    <w:rsid w:val="00C95B13"/>
    <w:pPr>
      <w:spacing w:after="0" w:line="240" w:lineRule="auto"/>
    </w:pPr>
    <w:rPr>
      <w:sz w:val="14"/>
      <w:szCs w:val="20"/>
    </w:rPr>
  </w:style>
  <w:style w:type="character" w:customStyle="1" w:styleId="TextvysvtlivekChar">
    <w:name w:val="Text vysvětlivek Char"/>
    <w:basedOn w:val="Standardnpsmoodstavce"/>
    <w:link w:val="Textvysvtlivek"/>
    <w:uiPriority w:val="99"/>
    <w:semiHidden/>
    <w:rsid w:val="00C95B13"/>
    <w:rPr>
      <w:sz w:val="14"/>
      <w:szCs w:val="20"/>
    </w:rPr>
  </w:style>
  <w:style w:type="table" w:customStyle="1" w:styleId="FTablestyle1-SlateGrey">
    <w:name w:val="ÅF Table style 1 - Slate Grey"/>
    <w:basedOn w:val="FTablestyle"/>
    <w:uiPriority w:val="99"/>
    <w:rsid w:val="00671A94"/>
    <w:tblPr>
      <w:tblInd w:w="0" w:type="dxa"/>
      <w:tblBorders>
        <w:top w:val="single" w:sz="4" w:space="0" w:color="D0D0D0" w:themeColor="background2"/>
        <w:left w:val="single" w:sz="4" w:space="0" w:color="D0D0D0" w:themeColor="background2"/>
        <w:bottom w:val="single" w:sz="4" w:space="0" w:color="D0D0D0" w:themeColor="background2"/>
        <w:right w:val="single" w:sz="4" w:space="0" w:color="D0D0D0" w:themeColor="background2"/>
        <w:insideH w:val="single" w:sz="4" w:space="0" w:color="D0D0D0" w:themeColor="background2"/>
        <w:insideV w:val="single" w:sz="4" w:space="0" w:color="D0D0D0" w:themeColor="background2"/>
      </w:tblBorders>
      <w:tblCellMar>
        <w:top w:w="0" w:type="dxa"/>
        <w:left w:w="108" w:type="dxa"/>
        <w:bottom w:w="0" w:type="dxa"/>
        <w:right w:w="108" w:type="dxa"/>
      </w:tblCellMar>
    </w:tblPr>
    <w:tblStylePr w:type="firstRow">
      <w:pPr>
        <w:wordWrap/>
        <w:spacing w:beforeLines="0" w:beforeAutospacing="0" w:afterLines="0" w:afterAutospacing="0"/>
      </w:pPr>
      <w:rPr>
        <w:color w:val="FFFFFF" w:themeColor="background1"/>
      </w:rPr>
      <w:tblPr/>
      <w:tcPr>
        <w:shd w:val="clear" w:color="auto" w:fill="D0D0D0" w:themeFill="background2"/>
      </w:tcPr>
    </w:tblStylePr>
  </w:style>
  <w:style w:type="table" w:customStyle="1" w:styleId="FTablestyle2-OliveGrey">
    <w:name w:val="ÅF Table style 2 - Olive Grey"/>
    <w:basedOn w:val="FTablestyle"/>
    <w:uiPriority w:val="99"/>
    <w:rsid w:val="004A2DF0"/>
    <w:tblPr>
      <w:tblInd w:w="0" w:type="dxa"/>
      <w:tblBorders>
        <w:top w:val="single" w:sz="4" w:space="0" w:color="808070"/>
        <w:left w:val="single" w:sz="4" w:space="0" w:color="808070"/>
        <w:bottom w:val="single" w:sz="4" w:space="0" w:color="808070"/>
        <w:right w:val="single" w:sz="4" w:space="0" w:color="808070"/>
        <w:insideH w:val="single" w:sz="4" w:space="0" w:color="808070"/>
        <w:insideV w:val="single" w:sz="4" w:space="0" w:color="808070"/>
      </w:tblBorders>
      <w:tblCellMar>
        <w:top w:w="0" w:type="dxa"/>
        <w:left w:w="108" w:type="dxa"/>
        <w:bottom w:w="0" w:type="dxa"/>
        <w:right w:w="108" w:type="dxa"/>
      </w:tblCellMar>
    </w:tblPr>
    <w:tblStylePr w:type="firstRow">
      <w:rPr>
        <w:color w:val="FFFFFF" w:themeColor="background1"/>
      </w:rPr>
      <w:tblPr/>
      <w:tcPr>
        <w:shd w:val="clear" w:color="auto" w:fill="808070"/>
      </w:tcPr>
    </w:tblStylePr>
  </w:style>
  <w:style w:type="table" w:customStyle="1" w:styleId="FTablestyle3-UmberGrey">
    <w:name w:val="ÅF Table style 3 - Umber Grey"/>
    <w:basedOn w:val="FTablestyle"/>
    <w:uiPriority w:val="99"/>
    <w:rsid w:val="004A2DF0"/>
    <w:tblPr>
      <w:tblInd w:w="0" w:type="dxa"/>
      <w:tblBorders>
        <w:top w:val="single" w:sz="4" w:space="0" w:color="908070"/>
        <w:left w:val="single" w:sz="4" w:space="0" w:color="908070"/>
        <w:bottom w:val="single" w:sz="4" w:space="0" w:color="908070"/>
        <w:right w:val="single" w:sz="4" w:space="0" w:color="908070"/>
        <w:insideH w:val="single" w:sz="4" w:space="0" w:color="908070"/>
        <w:insideV w:val="single" w:sz="4" w:space="0" w:color="908070"/>
      </w:tblBorders>
      <w:tblCellMar>
        <w:top w:w="0" w:type="dxa"/>
        <w:left w:w="108" w:type="dxa"/>
        <w:bottom w:w="0" w:type="dxa"/>
        <w:right w:w="108" w:type="dxa"/>
      </w:tblCellMar>
    </w:tblPr>
    <w:tcPr>
      <w:shd w:val="clear" w:color="auto" w:fill="auto"/>
    </w:tcPr>
    <w:tblStylePr w:type="firstRow">
      <w:rPr>
        <w:color w:val="FFFFFF" w:themeColor="background1"/>
      </w:rPr>
      <w:tblPr/>
      <w:tcPr>
        <w:shd w:val="clear" w:color="auto" w:fill="908070"/>
      </w:tcPr>
    </w:tblStylePr>
  </w:style>
  <w:style w:type="table" w:customStyle="1" w:styleId="FTableStyle4-KhakiGrey">
    <w:name w:val="ÅF Table Style 4 - Khaki Grey"/>
    <w:basedOn w:val="FTablestyle"/>
    <w:uiPriority w:val="99"/>
    <w:rsid w:val="004A2DF0"/>
    <w:tblPr>
      <w:tblInd w:w="0" w:type="dxa"/>
      <w:tblBorders>
        <w:top w:val="single" w:sz="4" w:space="0" w:color="C0B0A0"/>
        <w:left w:val="single" w:sz="4" w:space="0" w:color="C0B0A0"/>
        <w:bottom w:val="single" w:sz="4" w:space="0" w:color="C0B0A0"/>
        <w:right w:val="single" w:sz="4" w:space="0" w:color="C0B0A0"/>
        <w:insideH w:val="single" w:sz="4" w:space="0" w:color="C0B0A0"/>
        <w:insideV w:val="single" w:sz="4" w:space="0" w:color="C0B0A0"/>
      </w:tblBorders>
      <w:tblCellMar>
        <w:top w:w="0" w:type="dxa"/>
        <w:left w:w="108" w:type="dxa"/>
        <w:bottom w:w="0" w:type="dxa"/>
        <w:right w:w="108" w:type="dxa"/>
      </w:tblCellMar>
    </w:tblPr>
    <w:tblStylePr w:type="firstRow">
      <w:rPr>
        <w:color w:val="FFFFFF" w:themeColor="background1"/>
      </w:rPr>
      <w:tblPr/>
      <w:tcPr>
        <w:shd w:val="clear" w:color="auto" w:fill="C0B0A0"/>
      </w:tcPr>
    </w:tblStylePr>
  </w:style>
  <w:style w:type="table" w:customStyle="1" w:styleId="FTableStyle5-UmberGrey">
    <w:name w:val="ÅF Table Style 5 - Umber Grey"/>
    <w:basedOn w:val="Normlntabulka"/>
    <w:uiPriority w:val="99"/>
    <w:rsid w:val="004A2DF0"/>
    <w:pPr>
      <w:spacing w:before="40" w:after="40"/>
    </w:pPr>
    <w:tblPr>
      <w:tblInd w:w="0" w:type="dxa"/>
      <w:tblBorders>
        <w:top w:val="single" w:sz="4" w:space="0" w:color="908070"/>
        <w:left w:val="single" w:sz="4" w:space="0" w:color="908070"/>
        <w:bottom w:val="single" w:sz="4" w:space="0" w:color="908070"/>
        <w:right w:val="single" w:sz="4" w:space="0" w:color="908070"/>
        <w:insideH w:val="single" w:sz="4" w:space="0" w:color="908070"/>
        <w:insideV w:val="single" w:sz="4" w:space="0" w:color="908070"/>
      </w:tblBorders>
      <w:tblCellMar>
        <w:top w:w="0" w:type="dxa"/>
        <w:left w:w="108" w:type="dxa"/>
        <w:bottom w:w="0" w:type="dxa"/>
        <w:right w:w="108" w:type="dxa"/>
      </w:tblCellMar>
    </w:tblPr>
  </w:style>
  <w:style w:type="paragraph" w:styleId="Nzev">
    <w:name w:val="Title"/>
    <w:basedOn w:val="Normln"/>
    <w:next w:val="Normln"/>
    <w:link w:val="NzevChar"/>
    <w:uiPriority w:val="2"/>
    <w:qFormat/>
    <w:rsid w:val="00183E91"/>
    <w:pPr>
      <w:spacing w:after="0" w:line="240" w:lineRule="auto"/>
      <w:contextualSpacing/>
    </w:pPr>
    <w:rPr>
      <w:rFonts w:asciiTheme="majorHAnsi" w:eastAsiaTheme="majorEastAsia" w:hAnsiTheme="majorHAnsi" w:cstheme="majorBidi"/>
      <w:color w:val="000000" w:themeColor="text1"/>
      <w:spacing w:val="-10"/>
      <w:kern w:val="28"/>
      <w:sz w:val="56"/>
      <w:szCs w:val="56"/>
    </w:rPr>
  </w:style>
  <w:style w:type="character" w:customStyle="1" w:styleId="NzevChar">
    <w:name w:val="Název Char"/>
    <w:basedOn w:val="Standardnpsmoodstavce"/>
    <w:link w:val="Nzev"/>
    <w:uiPriority w:val="2"/>
    <w:rsid w:val="00183E91"/>
    <w:rPr>
      <w:rFonts w:asciiTheme="majorHAnsi" w:eastAsiaTheme="majorEastAsia" w:hAnsiTheme="majorHAnsi" w:cstheme="majorBidi"/>
      <w:color w:val="000000" w:themeColor="text1"/>
      <w:spacing w:val="-10"/>
      <w:kern w:val="28"/>
      <w:sz w:val="56"/>
      <w:szCs w:val="56"/>
    </w:rPr>
  </w:style>
  <w:style w:type="character" w:customStyle="1" w:styleId="tlid-translationtranslation">
    <w:name w:val="tlid-translation translation"/>
    <w:uiPriority w:val="99"/>
    <w:rsid w:val="00893946"/>
    <w:rPr>
      <w:rFonts w:cs="Times New Roman"/>
    </w:rPr>
  </w:style>
  <w:style w:type="paragraph" w:styleId="Zkladntext">
    <w:name w:val="Body Text"/>
    <w:basedOn w:val="Normln"/>
    <w:link w:val="ZkladntextChar"/>
    <w:uiPriority w:val="99"/>
    <w:rsid w:val="00B2641D"/>
    <w:pPr>
      <w:suppressAutoHyphens/>
      <w:spacing w:before="120" w:after="0" w:line="240" w:lineRule="atLeast"/>
    </w:pPr>
    <w:rPr>
      <w:rFonts w:ascii="Times New Roman" w:eastAsia="Times New Roman" w:hAnsi="Times New Roman" w:cs="Times New Roman"/>
      <w:sz w:val="24"/>
      <w:szCs w:val="20"/>
      <w:lang w:val="cs-CZ" w:eastAsia="ar-SA"/>
    </w:rPr>
  </w:style>
  <w:style w:type="character" w:customStyle="1" w:styleId="ZkladntextChar">
    <w:name w:val="Základní text Char"/>
    <w:basedOn w:val="Standardnpsmoodstavce"/>
    <w:link w:val="Zkladntext"/>
    <w:uiPriority w:val="99"/>
    <w:rsid w:val="00B2641D"/>
    <w:rPr>
      <w:rFonts w:ascii="Times New Roman" w:eastAsia="Times New Roman" w:hAnsi="Times New Roman" w:cs="Times New Roman"/>
      <w:sz w:val="24"/>
      <w:szCs w:val="20"/>
      <w:lang w:val="cs-CZ" w:eastAsia="ar-SA"/>
    </w:rPr>
  </w:style>
  <w:style w:type="paragraph" w:customStyle="1" w:styleId="Normlnmezeraped">
    <w:name w:val="Normální mezera před"/>
    <w:basedOn w:val="Normln"/>
    <w:rsid w:val="003A1EBA"/>
    <w:pPr>
      <w:spacing w:before="120" w:after="60" w:line="240" w:lineRule="auto"/>
      <w:jc w:val="both"/>
    </w:pPr>
    <w:rPr>
      <w:rFonts w:ascii="Arial" w:eastAsia="Times New Roman" w:hAnsi="Arial" w:cs="Times New Roman"/>
      <w:color w:val="0000FF"/>
      <w:sz w:val="22"/>
      <w:szCs w:val="20"/>
      <w:lang w:val="cs-CZ" w:eastAsia="cs-CZ"/>
    </w:rPr>
  </w:style>
  <w:style w:type="paragraph" w:customStyle="1" w:styleId="Normalodsazen">
    <w:name w:val="Normal odsazený"/>
    <w:basedOn w:val="Normln"/>
    <w:rsid w:val="00961AEF"/>
    <w:pPr>
      <w:spacing w:after="0" w:line="240" w:lineRule="auto"/>
      <w:ind w:firstLine="709"/>
      <w:jc w:val="both"/>
    </w:pPr>
    <w:rPr>
      <w:rFonts w:ascii="Times New Roman" w:eastAsia="Times New Roman" w:hAnsi="Times New Roman" w:cs="Times New Roman"/>
      <w:sz w:val="24"/>
      <w:szCs w:val="20"/>
      <w:lang w:val="cs-CZ" w:eastAsia="cs-CZ"/>
    </w:rPr>
  </w:style>
  <w:style w:type="character" w:customStyle="1" w:styleId="OdstavecseseznamemChar">
    <w:name w:val="Odstavec se seznamem Char"/>
    <w:aliases w:val="Conclusion de partie Char,Seznamem Char"/>
    <w:link w:val="Odstavecseseznamem"/>
    <w:uiPriority w:val="34"/>
    <w:rsid w:val="006F786D"/>
  </w:style>
  <w:style w:type="character" w:styleId="Odkaznakoment">
    <w:name w:val="annotation reference"/>
    <w:basedOn w:val="Standardnpsmoodstavce"/>
    <w:uiPriority w:val="99"/>
    <w:semiHidden/>
    <w:unhideWhenUsed/>
    <w:rsid w:val="00054812"/>
    <w:rPr>
      <w:sz w:val="16"/>
      <w:szCs w:val="16"/>
    </w:rPr>
  </w:style>
  <w:style w:type="paragraph" w:styleId="Textkomente">
    <w:name w:val="annotation text"/>
    <w:basedOn w:val="Normln"/>
    <w:link w:val="TextkomenteChar"/>
    <w:uiPriority w:val="99"/>
    <w:semiHidden/>
    <w:unhideWhenUsed/>
    <w:rsid w:val="00054812"/>
    <w:pPr>
      <w:spacing w:line="240" w:lineRule="auto"/>
    </w:pPr>
    <w:rPr>
      <w:sz w:val="20"/>
      <w:szCs w:val="20"/>
    </w:rPr>
  </w:style>
  <w:style w:type="character" w:customStyle="1" w:styleId="TextkomenteChar">
    <w:name w:val="Text komentáře Char"/>
    <w:basedOn w:val="Standardnpsmoodstavce"/>
    <w:link w:val="Textkomente"/>
    <w:uiPriority w:val="99"/>
    <w:semiHidden/>
    <w:rsid w:val="00054812"/>
    <w:rPr>
      <w:sz w:val="20"/>
      <w:szCs w:val="20"/>
    </w:rPr>
  </w:style>
  <w:style w:type="paragraph" w:styleId="Pedmtkomente">
    <w:name w:val="annotation subject"/>
    <w:basedOn w:val="Textkomente"/>
    <w:next w:val="Textkomente"/>
    <w:link w:val="PedmtkomenteChar"/>
    <w:uiPriority w:val="99"/>
    <w:semiHidden/>
    <w:unhideWhenUsed/>
    <w:rsid w:val="00054812"/>
    <w:rPr>
      <w:b/>
      <w:bCs/>
    </w:rPr>
  </w:style>
  <w:style w:type="character" w:customStyle="1" w:styleId="PedmtkomenteChar">
    <w:name w:val="Předmět komentáře Char"/>
    <w:basedOn w:val="TextkomenteChar"/>
    <w:link w:val="Pedmtkomente"/>
    <w:uiPriority w:val="99"/>
    <w:semiHidden/>
    <w:rsid w:val="00054812"/>
    <w:rPr>
      <w:b/>
      <w:bCs/>
      <w:sz w:val="20"/>
      <w:szCs w:val="20"/>
    </w:rPr>
  </w:style>
</w:styles>
</file>

<file path=word/webSettings.xml><?xml version="1.0" encoding="utf-8"?>
<w:webSettings xmlns:r="http://schemas.openxmlformats.org/officeDocument/2006/relationships" xmlns:w="http://schemas.openxmlformats.org/wordprocessingml/2006/main">
  <w:divs>
    <w:div w:id="360206024">
      <w:bodyDiv w:val="1"/>
      <w:marLeft w:val="0"/>
      <w:marRight w:val="0"/>
      <w:marTop w:val="0"/>
      <w:marBottom w:val="0"/>
      <w:divBdr>
        <w:top w:val="none" w:sz="0" w:space="0" w:color="auto"/>
        <w:left w:val="none" w:sz="0" w:space="0" w:color="auto"/>
        <w:bottom w:val="none" w:sz="0" w:space="0" w:color="auto"/>
        <w:right w:val="none" w:sz="0" w:space="0" w:color="auto"/>
      </w:divBdr>
    </w:div>
    <w:div w:id="1326934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5.xml"/><Relationship Id="rId26" Type="http://schemas.microsoft.com/office/2011/relationships/people" Target="peop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28" Type="http://schemas.microsoft.com/office/2011/relationships/commentsExtended" Target="commentsExtended.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AFRY">
  <a:themeElements>
    <a:clrScheme name="AFRY Colors">
      <a:dk1>
        <a:srgbClr val="000000"/>
      </a:dk1>
      <a:lt1>
        <a:srgbClr val="FFFFFF"/>
      </a:lt1>
      <a:dk2>
        <a:srgbClr val="505050"/>
      </a:dk2>
      <a:lt2>
        <a:srgbClr val="D0D0D0"/>
      </a:lt2>
      <a:accent1>
        <a:srgbClr val="E9E6E0"/>
      </a:accent1>
      <a:accent2>
        <a:srgbClr val="504030"/>
      </a:accent2>
      <a:accent3>
        <a:srgbClr val="405070"/>
      </a:accent3>
      <a:accent4>
        <a:srgbClr val="405040"/>
      </a:accent4>
      <a:accent5>
        <a:srgbClr val="F3FFAF"/>
      </a:accent5>
      <a:accent6>
        <a:srgbClr val="F8F8F8"/>
      </a:accent6>
      <a:hlink>
        <a:srgbClr val="7E7E7E"/>
      </a:hlink>
      <a:folHlink>
        <a:srgbClr val="F3FFAF"/>
      </a:folHlink>
    </a:clrScheme>
    <a:fontScheme name="AFRY">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tIns="90000" bIns="90000" rtlCol="0" anchor="ctr"/>
      <a:lstStyle>
        <a:defPPr algn="ctr">
          <a:defRPr sz="1200" spc="40" dirty="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1905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gn="l">
          <a:defRPr sz="1200" spc="40" dirty="0"/>
        </a:defPPr>
      </a:lstStyle>
    </a:txDef>
  </a:objectDefaults>
  <a:extraClrSchemeLst/>
  <a:custClrLst>
    <a:custClr>
      <a:srgbClr val="323232"/>
    </a:custClr>
    <a:custClr>
      <a:srgbClr val="505050"/>
    </a:custClr>
    <a:custClr>
      <a:srgbClr val="7E7E7E"/>
    </a:custClr>
    <a:custClr>
      <a:srgbClr val="B2B2B2"/>
    </a:custClr>
    <a:custClr>
      <a:srgbClr val="D0D0D0"/>
    </a:custClr>
    <a:custClr>
      <a:srgbClr val="F8F8F8"/>
    </a:custClr>
    <a:custClr>
      <a:srgbClr val="E9E6E0"/>
    </a:custClr>
    <a:custClr>
      <a:srgbClr val="F3FFAF"/>
    </a:custClr>
    <a:custClr>
      <a:srgbClr val="FFFFFF"/>
    </a:custClr>
    <a:custClr>
      <a:srgbClr val="FFFFFF"/>
    </a:custClr>
    <a:custClr>
      <a:srgbClr val="405040"/>
    </a:custClr>
    <a:custClr>
      <a:srgbClr val="707C70"/>
    </a:custClr>
    <a:custClr>
      <a:srgbClr val="A0A8A0"/>
    </a:custClr>
    <a:custClr>
      <a:srgbClr val="CFD3CF"/>
    </a:custClr>
    <a:custClr>
      <a:srgbClr val="FFFFFF"/>
    </a:custClr>
    <a:custClr>
      <a:srgbClr val="FFFFFF"/>
    </a:custClr>
    <a:custClr>
      <a:srgbClr val="FFFFFF"/>
    </a:custClr>
    <a:custClr>
      <a:srgbClr val="FFFFFF"/>
    </a:custClr>
    <a:custClr>
      <a:srgbClr val="FFFFFF"/>
    </a:custClr>
    <a:custClr>
      <a:srgbClr val="FFFFFF"/>
    </a:custClr>
    <a:custClr>
      <a:srgbClr val="405070"/>
    </a:custClr>
    <a:custClr>
      <a:srgbClr val="707C94"/>
    </a:custClr>
    <a:custClr>
      <a:srgbClr val="A0A8B8"/>
    </a:custClr>
    <a:custClr>
      <a:srgbClr val="CFD3DB"/>
    </a:custClr>
    <a:custClr>
      <a:srgbClr val="FFFFFF"/>
    </a:custClr>
    <a:custClr>
      <a:srgbClr val="FFFFFF"/>
    </a:custClr>
    <a:custClr>
      <a:srgbClr val="FFFFFF"/>
    </a:custClr>
    <a:custClr>
      <a:srgbClr val="FFFFFF"/>
    </a:custClr>
    <a:custClr>
      <a:srgbClr val="FFFFFF"/>
    </a:custClr>
    <a:custClr>
      <a:srgbClr val="FFFFFF"/>
    </a:custClr>
    <a:custClr>
      <a:srgbClr val="504030"/>
    </a:custClr>
    <a:custClr>
      <a:srgbClr val="7C7064"/>
    </a:custClr>
    <a:custClr>
      <a:srgbClr val="A8A098"/>
    </a:custClr>
    <a:custClr>
      <a:srgbClr val="D3CFCB"/>
    </a:custClr>
    <a:custClr>
      <a:srgbClr val="FFFFFF"/>
    </a:custClr>
    <a:custClr>
      <a:srgbClr val="FFFFFF"/>
    </a:custClr>
    <a:custClr>
      <a:srgbClr val="FFFFFF"/>
    </a:custClr>
    <a:custClr>
      <a:srgbClr val="FFFFFF"/>
    </a:custClr>
    <a:custClr>
      <a:srgbClr val="FFFFFF"/>
    </a:custClr>
    <a:custClr>
      <a:srgbClr val="FFFFFF"/>
    </a:custClr>
  </a:custClrLst>
  <a:extLst>
    <a:ext uri="{05A4C25C-085E-4340-85A3-A5531E510DB2}">
      <thm15:themeFamily xmlns:thm15="http://schemas.microsoft.com/office/thememl/2012/main" xmlns="" name="AFRY" id="{220B2277-3402-45CE-9F05-E08FCF9F5BF2}" vid="{BD854E27-A12A-42CF-9D36-68E3571147B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73683-E03D-40EF-B942-2B34FB9B7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7</Pages>
  <Words>1846</Words>
  <Characters>10892</Characters>
  <Application>Microsoft Office Word</Application>
  <DocSecurity>0</DocSecurity>
  <Lines>90</Lines>
  <Paragraphs>25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12713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Urbánek, Tomáš</dc:creator>
  <cp:keywords/>
  <dc:description/>
  <cp:lastModifiedBy>pmeskan</cp:lastModifiedBy>
  <cp:revision>291</cp:revision>
  <cp:lastPrinted>2014-09-17T07:01:00Z</cp:lastPrinted>
  <dcterms:created xsi:type="dcterms:W3CDTF">2022-08-19T14:14:00Z</dcterms:created>
  <dcterms:modified xsi:type="dcterms:W3CDTF">2023-07-27T09:07:00Z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2023-06-27T07:34:40Z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a7bc226b-f37b-4aee-a8ff-274b5b02b2fd</vt:lpwstr>
  </property>
  <property fmtid="{D5CDD505-2E9C-101B-9397-08002B2CF9AE}" pid="8" name="MSIP_Label_a6b84135-ab90-4b03-a415-784f8f15a7f1_ContentBits">
    <vt:lpwstr>0</vt:lpwstr>
  </property>
</Properties>
</file>